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5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71"/>
        <w:gridCol w:w="7513"/>
        <w:gridCol w:w="1403"/>
      </w:tblGrid>
      <w:tr w:rsidR="00032CC9" w:rsidRPr="00A21094" w14:paraId="47E55178" w14:textId="77777777" w:rsidTr="00F96DFA">
        <w:tc>
          <w:tcPr>
            <w:tcW w:w="13184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0C8A2AEB" w14:textId="77777777" w:rsidR="00032CC9" w:rsidRPr="00A21094" w:rsidRDefault="00032CC9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bookmarkStart w:id="0" w:name="_Hlk199064412"/>
            <w:r w:rsidRPr="00A21094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A2109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21094">
              <w:rPr>
                <w:rFonts w:ascii="Times New Roman" w:eastAsia="Calibri" w:hAnsi="Times New Roman" w:cs="Times New Roman"/>
                <w:b/>
                <w:lang w:val="bg-BG"/>
              </w:rPr>
              <w:t xml:space="preserve">ЧЕСТНО ПРОВЕЖДАНЕ НА ИЗБОРИТЕ, ПРЕДСТАВИТЕЛНОСТ И ГРАЖДАНСКО УЧАСТИЕ  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52B11128" w14:textId="77777777" w:rsidR="00032CC9" w:rsidRPr="00A21094" w:rsidRDefault="00032CC9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A01CBD" w:rsidRPr="00A21094">
              <w:rPr>
                <w:rFonts w:ascii="Times New Roman" w:eastAsia="Calibri" w:hAnsi="Times New Roman" w:cs="Times New Roman"/>
                <w:b/>
                <w:lang w:val="bg-BG"/>
              </w:rPr>
              <w:t>Търговище</w:t>
            </w:r>
          </w:p>
          <w:p w14:paraId="2B9D2D73" w14:textId="22F2D6B0" w:rsidR="00481D28" w:rsidRPr="00A21094" w:rsidRDefault="00481D28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bookmarkEnd w:id="0"/>
      <w:tr w:rsidR="00FA0535" w:rsidRPr="00A21094" w14:paraId="33FFBAAC" w14:textId="77777777" w:rsidTr="00F96DFA">
        <w:tc>
          <w:tcPr>
            <w:tcW w:w="5671" w:type="dxa"/>
            <w:shd w:val="clear" w:color="auto" w:fill="FFFFFF" w:themeFill="background1"/>
          </w:tcPr>
          <w:p w14:paraId="43734761" w14:textId="77777777" w:rsidR="004C62CE" w:rsidRPr="00A21094" w:rsidRDefault="004C62C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8862576" w14:textId="77777777" w:rsidR="003309FE" w:rsidRPr="00A21094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 w:rsidR="00A91E92" w:rsidRPr="00A2109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A2109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0D57F5D0" w14:textId="77777777" w:rsidR="004C62CE" w:rsidRPr="00A21094" w:rsidRDefault="003309FE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A2109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27DED28" w14:textId="77777777" w:rsidR="004C62CE" w:rsidRPr="00A21094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4C62CE" w:rsidRPr="00A21094" w14:paraId="1B135649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74A93997" w14:textId="77777777" w:rsidR="004C62CE" w:rsidRPr="00A21094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4C62CE" w:rsidRPr="00A21094" w14:paraId="4E98C075" w14:textId="77777777" w:rsidTr="00F96DFA">
        <w:tc>
          <w:tcPr>
            <w:tcW w:w="5671" w:type="dxa"/>
            <w:shd w:val="clear" w:color="auto" w:fill="FFFFFF" w:themeFill="background1"/>
          </w:tcPr>
          <w:p w14:paraId="4FE1EEE2" w14:textId="77777777" w:rsidR="004C62CE" w:rsidRPr="00A21094" w:rsidRDefault="004C62CE" w:rsidP="00032CC9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7513" w:type="dxa"/>
            <w:shd w:val="clear" w:color="auto" w:fill="FFFFFF" w:themeFill="background1"/>
          </w:tcPr>
          <w:p w14:paraId="09AAE9B1" w14:textId="332BA8E9" w:rsidR="00C52897" w:rsidRPr="00A21094" w:rsidRDefault="00C52897" w:rsidP="00F96DFA">
            <w:pPr>
              <w:pStyle w:val="Heading1"/>
              <w:spacing w:before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2"/>
                <w:szCs w:val="22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bg-BG" w:eastAsia="bg-BG"/>
              </w:rPr>
              <w:t>Създадени са законови и административни условия, публичност и откритост на процеса, както и възможности за широко участие на обществеността по време на избори. Приложеният доказателствен материал включва линк към</w:t>
            </w:r>
            <w:r w:rsidRPr="00A21094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2"/>
                <w:szCs w:val="22"/>
                <w:lang w:val="bg-BG" w:eastAsia="bg-BG"/>
              </w:rPr>
              <w:t xml:space="preserve"> </w:t>
            </w:r>
            <w:r w:rsidRPr="00A21094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bg-BG"/>
              </w:rPr>
              <w:t>сайта на общината с раздели във връзка с провеждане на:</w:t>
            </w:r>
          </w:p>
          <w:p w14:paraId="204CD46D" w14:textId="2EBC5238" w:rsidR="00C52897" w:rsidRPr="00A21094" w:rsidRDefault="00C52897" w:rsidP="00F96DFA">
            <w:pPr>
              <w:pStyle w:val="ListParagraph"/>
              <w:widowControl w:val="0"/>
              <w:numPr>
                <w:ilvl w:val="0"/>
                <w:numId w:val="9"/>
              </w:numPr>
              <w:shd w:val="clear" w:color="auto" w:fill="FFFFFF"/>
              <w:jc w:val="both"/>
              <w:outlineLvl w:val="2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A21094">
              <w:rPr>
                <w:rFonts w:ascii="Times New Roman" w:eastAsiaTheme="majorEastAsia" w:hAnsi="Times New Roman" w:cs="Times New Roman"/>
                <w:lang w:val="bg-BG"/>
              </w:rPr>
              <w:t>Избори за Народно събрание 2 април 2023 г.</w:t>
            </w:r>
          </w:p>
          <w:p w14:paraId="444F5A3C" w14:textId="77394808" w:rsidR="00C52897" w:rsidRPr="00A21094" w:rsidRDefault="00C52897" w:rsidP="00F96DFA">
            <w:pPr>
              <w:pStyle w:val="ListParagraph"/>
              <w:widowControl w:val="0"/>
              <w:numPr>
                <w:ilvl w:val="0"/>
                <w:numId w:val="9"/>
              </w:numPr>
              <w:shd w:val="clear" w:color="auto" w:fill="FFFFFF"/>
              <w:jc w:val="both"/>
              <w:outlineLvl w:val="2"/>
              <w:rPr>
                <w:rFonts w:ascii="Times New Roman" w:eastAsiaTheme="majorEastAsia" w:hAnsi="Times New Roman" w:cs="Times New Roman"/>
                <w:lang w:val="bg-BG"/>
              </w:rPr>
            </w:pPr>
            <w:r w:rsidRPr="00A21094">
              <w:rPr>
                <w:rFonts w:ascii="Times New Roman" w:eastAsiaTheme="majorEastAsia" w:hAnsi="Times New Roman" w:cs="Times New Roman"/>
                <w:lang w:val="bg-BG"/>
              </w:rPr>
              <w:t>Избори за общински съветници и за кметове на 29 октомври 2023 г.</w:t>
            </w:r>
          </w:p>
          <w:p w14:paraId="3FAFFA8F" w14:textId="77777777" w:rsidR="00C52897" w:rsidRPr="00A21094" w:rsidRDefault="00C52897" w:rsidP="00F96DFA">
            <w:pPr>
              <w:pStyle w:val="ListParagraph"/>
              <w:widowControl w:val="0"/>
              <w:numPr>
                <w:ilvl w:val="0"/>
                <w:numId w:val="9"/>
              </w:numPr>
              <w:shd w:val="clear" w:color="auto" w:fill="FFFFFF"/>
              <w:jc w:val="both"/>
              <w:outlineLvl w:val="2"/>
              <w:rPr>
                <w:rFonts w:ascii="Times New Roman" w:eastAsiaTheme="majorEastAsia" w:hAnsi="Times New Roman" w:cs="Times New Roman"/>
                <w:lang w:val="bg-BG"/>
              </w:rPr>
            </w:pPr>
            <w:r w:rsidRPr="00A21094">
              <w:rPr>
                <w:rFonts w:ascii="Times New Roman" w:eastAsiaTheme="majorEastAsia" w:hAnsi="Times New Roman" w:cs="Times New Roman"/>
                <w:lang w:val="bg-BG"/>
              </w:rPr>
              <w:t>Избори за членове на Европейски Парламент и за Народно събрание на 9 юни 2024 г.</w:t>
            </w:r>
          </w:p>
          <w:p w14:paraId="5533A71B" w14:textId="77777777" w:rsidR="00C52897" w:rsidRPr="00A21094" w:rsidRDefault="00C52897" w:rsidP="00F96DFA">
            <w:pPr>
              <w:widowControl w:val="0"/>
              <w:shd w:val="clear" w:color="auto" w:fill="FFFFFF"/>
              <w:jc w:val="both"/>
              <w:outlineLvl w:val="2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където са публикувани заповеди и съобщения относно организационно-техническата подготовка на изборите; образуването и обхвата на избирателните секции; избирателните списъци и местата за обявяването им; покани за консултации с политическите партии и коалиции, съобщения до секционните избирателни комисии относно провеждането на изборите и др.</w:t>
            </w:r>
          </w:p>
          <w:p w14:paraId="107538CF" w14:textId="6E2964D2" w:rsidR="00C52897" w:rsidRPr="00A21094" w:rsidRDefault="00C52897" w:rsidP="00F96DFA">
            <w:pPr>
              <w:widowControl w:val="0"/>
              <w:shd w:val="clear" w:color="auto" w:fill="FFFFFF"/>
              <w:jc w:val="both"/>
              <w:outlineLvl w:val="2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Публикувани са образци на заявления, оповестени са материали, полезни указания и информация за достъпа и начина на гласуване на всички групи, в т. ч. на хората в неравностойно положение. </w:t>
            </w:r>
          </w:p>
          <w:p w14:paraId="450DBCD5" w14:textId="77777777" w:rsidR="002C6726" w:rsidRPr="00A21094" w:rsidRDefault="002C6726" w:rsidP="00F96DFA">
            <w:pPr>
              <w:widowControl w:val="0"/>
              <w:shd w:val="clear" w:color="auto" w:fill="FFFFFF"/>
              <w:jc w:val="both"/>
              <w:outlineLvl w:val="2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  <w:p w14:paraId="3828B005" w14:textId="0BF5829E" w:rsidR="002C6726" w:rsidRPr="00A21094" w:rsidRDefault="002C6726" w:rsidP="002C6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Самооценката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общината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от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Еталона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бенчмарк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) е 4. </w:t>
            </w:r>
          </w:p>
          <w:p w14:paraId="29962F11" w14:textId="1641E034" w:rsidR="002C6726" w:rsidRPr="00A21094" w:rsidRDefault="00354E9A" w:rsidP="00F96DFA">
            <w:pPr>
              <w:widowControl w:val="0"/>
              <w:shd w:val="clear" w:color="auto" w:fill="FFFFFF"/>
              <w:jc w:val="both"/>
              <w:outlineLvl w:val="2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403" w:type="dxa"/>
            <w:shd w:val="clear" w:color="auto" w:fill="FFFFFF" w:themeFill="background1"/>
          </w:tcPr>
          <w:p w14:paraId="1D742410" w14:textId="77777777" w:rsidR="004C62CE" w:rsidRPr="00A21094" w:rsidRDefault="004C62CE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6B2A7DBB" w14:textId="77777777" w:rsidR="00000592" w:rsidRPr="00A21094" w:rsidRDefault="00000592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5118B65C" w14:textId="77777777" w:rsidR="00000592" w:rsidRPr="00A21094" w:rsidRDefault="00000592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1FFF7361" w14:textId="77777777" w:rsidR="00000592" w:rsidRPr="00A21094" w:rsidRDefault="00000592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3CE8E265" w14:textId="77777777" w:rsidR="007D6FAC" w:rsidRPr="00A21094" w:rsidRDefault="007D6FAC" w:rsidP="007D6FAC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</w:p>
          <w:p w14:paraId="79F461C2" w14:textId="77777777" w:rsidR="007D6FAC" w:rsidRPr="00A21094" w:rsidRDefault="007D6FAC" w:rsidP="007D6FAC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</w:p>
          <w:p w14:paraId="42B5821A" w14:textId="77777777" w:rsidR="007D6FAC" w:rsidRPr="00A21094" w:rsidRDefault="007D6FAC" w:rsidP="007D6FAC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</w:p>
          <w:p w14:paraId="48FEF9FB" w14:textId="77777777" w:rsidR="007D6FAC" w:rsidRPr="00A21094" w:rsidRDefault="007D6FAC" w:rsidP="007D6FAC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</w:p>
          <w:p w14:paraId="4E69DB7B" w14:textId="77777777" w:rsidR="007D6FAC" w:rsidRPr="00A21094" w:rsidRDefault="007D6FAC" w:rsidP="007D6FAC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</w:p>
          <w:p w14:paraId="38DCEBA0" w14:textId="77777777" w:rsidR="007D6FAC" w:rsidRPr="00A21094" w:rsidRDefault="007D6FAC" w:rsidP="007D6FAC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</w:p>
          <w:p w14:paraId="0281C349" w14:textId="77777777" w:rsidR="007D6FAC" w:rsidRPr="00A21094" w:rsidRDefault="007D6FAC" w:rsidP="007D6FAC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</w:p>
          <w:p w14:paraId="380ACC58" w14:textId="77777777" w:rsidR="007D6FAC" w:rsidRPr="00A21094" w:rsidRDefault="007D6FAC" w:rsidP="007D6FAC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</w:p>
          <w:p w14:paraId="7DF928C6" w14:textId="77777777" w:rsidR="007D6FAC" w:rsidRPr="00A21094" w:rsidRDefault="007D6FAC" w:rsidP="007D6FAC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</w:p>
          <w:p w14:paraId="00C47F61" w14:textId="77777777" w:rsidR="007D6FAC" w:rsidRPr="00A21094" w:rsidRDefault="007D6FAC" w:rsidP="007D6FAC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</w:p>
          <w:p w14:paraId="18247DFD" w14:textId="77777777" w:rsidR="007D6FAC" w:rsidRPr="00A21094" w:rsidRDefault="007D6FAC" w:rsidP="007D6FAC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</w:p>
          <w:p w14:paraId="291A85DC" w14:textId="77777777" w:rsidR="007D6FAC" w:rsidRPr="00A21094" w:rsidRDefault="007D6FAC" w:rsidP="007D6FAC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</w:p>
          <w:p w14:paraId="263FAB03" w14:textId="77777777" w:rsidR="00354E9A" w:rsidRPr="00A21094" w:rsidRDefault="007D6FAC" w:rsidP="007D6FAC">
            <w:pPr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Cs/>
                <w:lang w:val="bg-BG"/>
              </w:rPr>
              <w:t xml:space="preserve">       </w:t>
            </w:r>
          </w:p>
          <w:p w14:paraId="046CF373" w14:textId="77777777" w:rsidR="00354E9A" w:rsidRPr="00A21094" w:rsidRDefault="00354E9A" w:rsidP="007D6FAC">
            <w:pPr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</w:p>
          <w:p w14:paraId="3E2E6E66" w14:textId="77777777" w:rsidR="002C6726" w:rsidRPr="00A21094" w:rsidRDefault="00354E9A" w:rsidP="007D6FAC">
            <w:pPr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Cs/>
                <w:lang w:val="bg-BG"/>
              </w:rPr>
              <w:t xml:space="preserve">      </w:t>
            </w:r>
          </w:p>
          <w:p w14:paraId="01986649" w14:textId="5AB7DCF2" w:rsidR="00000592" w:rsidRPr="00A21094" w:rsidRDefault="002C6726" w:rsidP="007D6FAC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Cs/>
                <w:lang w:val="bg-BG"/>
              </w:rPr>
              <w:t xml:space="preserve">   </w:t>
            </w:r>
            <w:r w:rsidR="00354E9A" w:rsidRPr="00A21094">
              <w:rPr>
                <w:rFonts w:ascii="Times New Roman" w:eastAsia="Calibri" w:hAnsi="Times New Roman" w:cs="Times New Roman"/>
                <w:bCs/>
                <w:lang w:val="bg-BG"/>
              </w:rPr>
              <w:t xml:space="preserve">  </w:t>
            </w:r>
            <w:r w:rsidR="00000592" w:rsidRPr="00A21094">
              <w:rPr>
                <w:rFonts w:ascii="Times New Roman" w:eastAsia="Calibri" w:hAnsi="Times New Roman" w:cs="Times New Roman"/>
                <w:b/>
                <w:lang w:val="bg-BG"/>
              </w:rPr>
              <w:t>ДА</w:t>
            </w:r>
          </w:p>
        </w:tc>
      </w:tr>
      <w:tr w:rsidR="004C62CE" w:rsidRPr="00A21094" w14:paraId="32787174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551C1C59" w14:textId="77777777" w:rsidR="004C62CE" w:rsidRPr="00A21094" w:rsidRDefault="004C62CE" w:rsidP="00F96DFA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A21094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A21094">
              <w:rPr>
                <w:rFonts w:ascii="Times New Roman" w:eastAsia="Calibri" w:hAnsi="Times New Roman" w:cs="Times New Roman"/>
                <w:b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000592" w:rsidRPr="00A21094" w14:paraId="579C2F6A" w14:textId="77777777" w:rsidTr="00F96DFA">
        <w:tc>
          <w:tcPr>
            <w:tcW w:w="5671" w:type="dxa"/>
            <w:shd w:val="clear" w:color="auto" w:fill="FFFFFF" w:themeFill="background1"/>
          </w:tcPr>
          <w:p w14:paraId="51A530ED" w14:textId="77777777" w:rsidR="00000592" w:rsidRPr="00A21094" w:rsidRDefault="00000592" w:rsidP="00000592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  <w:tc>
          <w:tcPr>
            <w:tcW w:w="7513" w:type="dxa"/>
            <w:shd w:val="clear" w:color="auto" w:fill="FFFFFF" w:themeFill="background1"/>
          </w:tcPr>
          <w:p w14:paraId="2D5D8C20" w14:textId="71DAE964" w:rsidR="00000592" w:rsidRPr="00A21094" w:rsidRDefault="00000592" w:rsidP="00F96DFA">
            <w:pPr>
              <w:spacing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Общината търси широка гражданска подкрепа, като кани местната общност за участие в обществени обсъждания по различни значими теми в т. ч. планове, като предварително публикува на сайта си проектите на материалите за обсъждане. </w:t>
            </w:r>
            <w:r w:rsidR="00DD3CD4" w:rsidRPr="00A21094">
              <w:rPr>
                <w:rFonts w:ascii="Times New Roman" w:eastAsia="Times New Roman" w:hAnsi="Times New Roman" w:cs="Times New Roman"/>
                <w:lang w:val="bg-BG" w:eastAsia="bg-BG"/>
              </w:rPr>
              <w:t>Приложен е линк към покани за заседания на постоянните комисии и общинския съвет с връзка към предстоящите за обсъждане докладни записки, материали и взети решения.</w:t>
            </w:r>
          </w:p>
          <w:p w14:paraId="61E0008D" w14:textId="1F9EFFFF" w:rsidR="00DD3CD4" w:rsidRPr="00A21094" w:rsidRDefault="00DD3CD4" w:rsidP="00F96DFA">
            <w:pPr>
              <w:spacing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lastRenderedPageBreak/>
              <w:t xml:space="preserve">Приложен е линк към Нарeдба за провеждане на обществени консултации от Община Търговище, чрез която се 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уреждат условията и реда за провеждане на обществени консултации при приемане на нормативни актове, планове, стратегии, програми на Община Търговище и по въпроси от съществена значимост за местната общност.</w:t>
            </w:r>
          </w:p>
          <w:p w14:paraId="3B61F6C6" w14:textId="339CF513" w:rsidR="00DD3CD4" w:rsidRPr="00A21094" w:rsidRDefault="00DD3CD4" w:rsidP="00F96DFA">
            <w:pPr>
              <w:spacing w:after="96"/>
              <w:jc w:val="both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 xml:space="preserve">Като доказателство е приложен линк към сайта на общината където е публикуван </w:t>
            </w:r>
            <w:r w:rsidRPr="00A21094">
              <w:rPr>
                <w:rFonts w:ascii="Times New Roman" w:hAnsi="Times New Roman" w:cs="Times New Roman"/>
              </w:rPr>
              <w:t xml:space="preserve">Правилник </w:t>
            </w:r>
            <w:proofErr w:type="spellStart"/>
            <w:r w:rsidRPr="00A21094">
              <w:rPr>
                <w:rFonts w:ascii="Times New Roman" w:hAnsi="Times New Roman" w:cs="Times New Roman"/>
              </w:rPr>
              <w:t>за</w:t>
            </w:r>
            <w:proofErr w:type="spellEnd"/>
            <w:r w:rsidRPr="00A210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</w:rPr>
              <w:t>организацията</w:t>
            </w:r>
            <w:proofErr w:type="spellEnd"/>
            <w:r w:rsidRPr="00A210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1094">
              <w:rPr>
                <w:rFonts w:ascii="Times New Roman" w:hAnsi="Times New Roman" w:cs="Times New Roman"/>
              </w:rPr>
              <w:t>дейността</w:t>
            </w:r>
            <w:proofErr w:type="spellEnd"/>
            <w:r w:rsidRPr="00A2109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21094">
              <w:rPr>
                <w:rFonts w:ascii="Times New Roman" w:hAnsi="Times New Roman" w:cs="Times New Roman"/>
              </w:rPr>
              <w:t>управлението</w:t>
            </w:r>
            <w:proofErr w:type="spellEnd"/>
            <w:r w:rsidRPr="00A21094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A21094">
              <w:rPr>
                <w:rFonts w:ascii="Times New Roman" w:hAnsi="Times New Roman" w:cs="Times New Roman"/>
              </w:rPr>
              <w:t>Фонд</w:t>
            </w:r>
            <w:proofErr w:type="spellEnd"/>
            <w:r w:rsidRPr="00A21094">
              <w:rPr>
                <w:rFonts w:ascii="Times New Roman" w:hAnsi="Times New Roman" w:cs="Times New Roman"/>
              </w:rPr>
              <w:t xml:space="preserve"> </w:t>
            </w:r>
            <w:r w:rsidR="00791638" w:rsidRPr="00A21094">
              <w:rPr>
                <w:rFonts w:ascii="Times New Roman" w:hAnsi="Times New Roman" w:cs="Times New Roman"/>
              </w:rPr>
              <w:t>“</w:t>
            </w:r>
            <w:r w:rsidR="00791638" w:rsidRPr="00A21094">
              <w:rPr>
                <w:rFonts w:ascii="Times New Roman" w:hAnsi="Times New Roman" w:cs="Times New Roman"/>
                <w:lang w:val="bg-BG"/>
              </w:rPr>
              <w:t>М</w:t>
            </w:r>
            <w:proofErr w:type="spellStart"/>
            <w:r w:rsidRPr="00A21094">
              <w:rPr>
                <w:rFonts w:ascii="Times New Roman" w:hAnsi="Times New Roman" w:cs="Times New Roman"/>
              </w:rPr>
              <w:t>естни</w:t>
            </w:r>
            <w:proofErr w:type="spellEnd"/>
            <w:r w:rsidRPr="00A210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</w:rPr>
              <w:t>инициативи</w:t>
            </w:r>
            <w:proofErr w:type="spellEnd"/>
            <w:r w:rsidRPr="00A21094">
              <w:rPr>
                <w:rFonts w:ascii="Times New Roman" w:hAnsi="Times New Roman" w:cs="Times New Roman"/>
              </w:rPr>
              <w:t>”</w:t>
            </w:r>
            <w:r w:rsidRPr="00A21094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. Фондът подкрепя инициативи, насърчаващи развитието на гражданското общество, демонстриращи ползите и въздействието от прилагането на подходи и практики на гражданско участие при решаването на проблеми на общността и въздействие върху местните политики, подобряване на средата и качеството на живот, които се реализират на територията на община Търговище в полза на местната общност.</w:t>
            </w:r>
          </w:p>
          <w:p w14:paraId="5C44A1E4" w14:textId="5208FD3D" w:rsidR="00DD3CD4" w:rsidRPr="00A21094" w:rsidRDefault="00DD3CD4" w:rsidP="00F96DFA">
            <w:pPr>
              <w:spacing w:after="96"/>
              <w:jc w:val="both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bookmarkStart w:id="1" w:name="_Hlk199065927"/>
            <w:r w:rsidRPr="00A21094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Чрез линк към сайта на общината са приложени доказателства</w:t>
            </w:r>
            <w:r w:rsidR="00000592" w:rsidRPr="00A21094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 xml:space="preserve"> за обществен</w:t>
            </w:r>
            <w:r w:rsidR="008B1BA5" w:rsidRPr="00A21094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о</w:t>
            </w:r>
            <w:r w:rsidR="00000592" w:rsidRPr="00A21094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 xml:space="preserve"> обсъждан</w:t>
            </w:r>
            <w:r w:rsidR="008B1BA5" w:rsidRPr="00A21094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е</w:t>
            </w:r>
            <w:r w:rsidR="00000592" w:rsidRPr="00A21094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 xml:space="preserve"> </w:t>
            </w:r>
            <w:r w:rsidRPr="00A21094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 xml:space="preserve">на проекта за бюджет за 2024 г., промени в Наредбата за местните такси и цени на услугите, на </w:t>
            </w:r>
            <w:r w:rsidR="00360F24" w:rsidRPr="00A21094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П</w:t>
            </w:r>
            <w:r w:rsidRPr="00A21094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лан-сметката за чистота за 2024 г.,</w:t>
            </w:r>
            <w:r w:rsidRPr="00A21094">
              <w:rPr>
                <w:rFonts w:ascii="Times New Roman" w:hAnsi="Times New Roman" w:cs="Times New Roman"/>
              </w:rPr>
              <w:t xml:space="preserve"> </w:t>
            </w:r>
            <w:r w:rsidRPr="00A21094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на проекта на Генерален план за организацията на движението в Търговище, протокол от проведено обществено обсъждане проекта на бюджет 2023 г. на община Търговище.</w:t>
            </w:r>
            <w:r w:rsidR="00ED3F73" w:rsidRPr="00A21094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 xml:space="preserve"> Приложен е линк към Портала за обществени консултации към Министерски съвет, където са публикувани проекти за обществено обсъждане на стратегии, планове, наредби и др. на общината. </w:t>
            </w:r>
          </w:p>
          <w:bookmarkEnd w:id="1"/>
          <w:p w14:paraId="1242C679" w14:textId="7EBBC80E" w:rsidR="00000592" w:rsidRPr="00A21094" w:rsidRDefault="00000592" w:rsidP="00F96DFA">
            <w:pPr>
              <w:spacing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Това налага извода, че общественото мнение се търси още в началото на процеса на вземане на решения.</w:t>
            </w:r>
            <w:r w:rsidRPr="00A21094">
              <w:rPr>
                <w:rFonts w:ascii="Times New Roman" w:hAnsi="Times New Roman" w:cs="Times New Roman"/>
                <w:color w:val="72777D"/>
                <w:shd w:val="clear" w:color="auto" w:fill="FFFFFF"/>
                <w:lang w:val="bg-BG"/>
              </w:rPr>
              <w:t xml:space="preserve"> </w:t>
            </w:r>
            <w:bookmarkStart w:id="2" w:name="_Hlk199066342"/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Решенията се вземат съобразно волята на мнозинството, като се съблюдават всички законови разпоредби. Прилага добри практики и форми при обсъждане, като активно използва възможностите на интернет</w:t>
            </w:r>
            <w:bookmarkEnd w:id="2"/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.</w:t>
            </w:r>
          </w:p>
          <w:p w14:paraId="04F6B8D3" w14:textId="4D6671D2" w:rsidR="002C6726" w:rsidRPr="00A21094" w:rsidRDefault="002C6726" w:rsidP="002C6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Самооценката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общината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от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Еталона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бенчмарк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) е 4. </w:t>
            </w:r>
          </w:p>
          <w:p w14:paraId="4952E05E" w14:textId="7B638091" w:rsidR="00354E9A" w:rsidRPr="00A21094" w:rsidRDefault="00354E9A" w:rsidP="00F96DFA">
            <w:pPr>
              <w:spacing w:after="96"/>
              <w:jc w:val="both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403" w:type="dxa"/>
            <w:shd w:val="clear" w:color="auto" w:fill="FFFFFF" w:themeFill="background1"/>
          </w:tcPr>
          <w:p w14:paraId="45A073D2" w14:textId="77777777" w:rsidR="00000592" w:rsidRPr="00A21094" w:rsidRDefault="00000592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7C0D8F16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75B9B052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0A1335AD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5713F371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49D50C10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C5C829C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3944B786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30155EF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027628A4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007A1465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04CA7FB5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685FCC2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22DF32FA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75F2624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94B9F17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030F7D85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9B98442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4D83F06E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261325CF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B35B210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7FA87F59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3FE9BE7B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B1FC62F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5B82A4CE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2380322C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238BA23F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8AE87FA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4A79A9B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7C6FB179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271401C8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F7E4323" w14:textId="77777777" w:rsidR="00ED3F73" w:rsidRPr="00A21094" w:rsidRDefault="00ED3F73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307ECF7D" w14:textId="4D56118F" w:rsidR="00354E9A" w:rsidRPr="00A21094" w:rsidRDefault="00354E9A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79EC7DED" w14:textId="77777777" w:rsidR="00880161" w:rsidRPr="00A21094" w:rsidRDefault="00880161" w:rsidP="0000059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18A291F" w14:textId="77777777" w:rsidR="002C6726" w:rsidRPr="00A21094" w:rsidRDefault="002C6726" w:rsidP="0088016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B76620C" w14:textId="5AA40615" w:rsidR="007D6FAC" w:rsidRPr="00A21094" w:rsidRDefault="00ED3F73" w:rsidP="0088016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000592" w:rsidRPr="00A21094" w14:paraId="6258F468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1DD3D32C" w14:textId="77777777" w:rsidR="00000592" w:rsidRPr="00A21094" w:rsidRDefault="00000592" w:rsidP="00F96DF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000592" w:rsidRPr="00A21094" w14:paraId="7A959AA0" w14:textId="77777777" w:rsidTr="00F96DFA">
        <w:tc>
          <w:tcPr>
            <w:tcW w:w="5671" w:type="dxa"/>
            <w:shd w:val="clear" w:color="auto" w:fill="FFFFFF" w:themeFill="background1"/>
          </w:tcPr>
          <w:p w14:paraId="09A5272E" w14:textId="77777777" w:rsidR="00000592" w:rsidRPr="00A21094" w:rsidRDefault="00000592" w:rsidP="0000059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3.</w:t>
            </w:r>
            <w:r w:rsidRPr="00A21094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7513" w:type="dxa"/>
            <w:shd w:val="clear" w:color="auto" w:fill="FFFFFF" w:themeFill="background1"/>
          </w:tcPr>
          <w:p w14:paraId="220E7D19" w14:textId="1703F07B" w:rsidR="00205C3D" w:rsidRPr="00A21094" w:rsidRDefault="00B93195" w:rsidP="00F96DFA">
            <w:pPr>
              <w:tabs>
                <w:tab w:val="left" w:pos="35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lang w:val="bg-BG"/>
              </w:rPr>
              <w:t xml:space="preserve">В общината се </w:t>
            </w:r>
            <w:bookmarkStart w:id="3" w:name="_Hlk199066574"/>
            <w:r w:rsidRPr="00A21094">
              <w:rPr>
                <w:rFonts w:ascii="Times New Roman" w:eastAsia="Calibri" w:hAnsi="Times New Roman" w:cs="Times New Roman"/>
                <w:lang w:val="bg-BG"/>
              </w:rPr>
              <w:t xml:space="preserve">прилагат демократични форми за </w:t>
            </w:r>
            <w:r w:rsidR="00205C3D" w:rsidRPr="00A21094">
              <w:rPr>
                <w:rFonts w:ascii="Times New Roman" w:eastAsia="Calibri" w:hAnsi="Times New Roman" w:cs="Times New Roman"/>
                <w:lang w:val="bg-BG"/>
              </w:rPr>
              <w:t>осигуряването на отворен и ясен за гражданите процес на вземане на решения от местната власт, в резултат на което да се стигне до приемането на по-устойчиви и обществено признати решения и политики на местно ниво.</w:t>
            </w:r>
            <w:r w:rsidR="00DA4FDE" w:rsidRPr="00A2109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bookmarkEnd w:id="3"/>
          <w:p w14:paraId="6FFB5230" w14:textId="62D1696F" w:rsidR="00B53965" w:rsidRPr="00A21094" w:rsidRDefault="00DA4FDE" w:rsidP="00F96DFA">
            <w:pPr>
              <w:tabs>
                <w:tab w:val="left" w:pos="35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lang w:val="bg-BG"/>
              </w:rPr>
              <w:t>Приложен е линк към Наредба за провеждане на обществени консултации от Община Търговище, в която са регламентирани</w:t>
            </w:r>
            <w:r w:rsidR="00B93195"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механизми за взаимодействие и консултиране с различни заинтересовани групи, като: </w:t>
            </w:r>
            <w:r w:rsidR="00205C3D" w:rsidRPr="00A21094">
              <w:rPr>
                <w:rFonts w:ascii="Times New Roman" w:eastAsia="Times New Roman" w:hAnsi="Times New Roman" w:cs="Times New Roman"/>
                <w:lang w:val="bg-BG" w:eastAsia="bg-BG"/>
              </w:rPr>
              <w:t>граждански</w:t>
            </w:r>
            <w:r w:rsidR="00B93195"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организации</w:t>
            </w:r>
            <w:r w:rsidR="00205C3D" w:rsidRPr="00A21094">
              <w:rPr>
                <w:rFonts w:ascii="Times New Roman" w:eastAsia="Times New Roman" w:hAnsi="Times New Roman" w:cs="Times New Roman"/>
                <w:lang w:val="bg-BG" w:eastAsia="bg-BG"/>
              </w:rPr>
              <w:t>, бизнеса</w:t>
            </w:r>
            <w:r w:rsidR="00B53965" w:rsidRPr="00A21094">
              <w:rPr>
                <w:rFonts w:ascii="Times New Roman" w:eastAsia="Times New Roman" w:hAnsi="Times New Roman" w:cs="Times New Roman"/>
                <w:lang w:val="bg-BG" w:eastAsia="bg-BG"/>
              </w:rPr>
              <w:t>, управителите на етажни собствености</w:t>
            </w:r>
            <w:r w:rsidR="00360F24"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="00205C3D" w:rsidRPr="00A21094">
              <w:rPr>
                <w:rFonts w:ascii="Times New Roman" w:eastAsia="Times New Roman" w:hAnsi="Times New Roman" w:cs="Times New Roman"/>
                <w:lang w:val="bg-BG" w:eastAsia="bg-BG"/>
              </w:rPr>
              <w:t>и</w:t>
            </w:r>
            <w:r w:rsidR="00B93195"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д</w:t>
            </w:r>
            <w:r w:rsidR="00205C3D"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р. </w:t>
            </w:r>
            <w:r w:rsidR="00B53965" w:rsidRPr="00A21094">
              <w:rPr>
                <w:rFonts w:ascii="Times New Roman" w:eastAsia="Times New Roman" w:hAnsi="Times New Roman" w:cs="Times New Roman"/>
                <w:lang w:val="bg-BG" w:eastAsia="bg-BG"/>
              </w:rPr>
              <w:t>Провеждат се пресконференции и информационни срещи. Разпространява се информация чрез социалните мрежи</w:t>
            </w:r>
            <w:r w:rsidR="00B90789"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и информационни портали. 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Приложен е линк към Фейсбук страницата на общината. </w:t>
            </w:r>
            <w:bookmarkStart w:id="4" w:name="_Hlk199066998"/>
            <w:r w:rsidR="00B90789"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На сайта на общината се поддържа </w:t>
            </w:r>
            <w:r w:rsidR="00B90789" w:rsidRPr="00A2109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bg-BG" w:eastAsia="bg-BG"/>
              </w:rPr>
              <w:t xml:space="preserve">раздел </w:t>
            </w:r>
            <w:hyperlink r:id="rId7" w:history="1">
              <w:r w:rsidR="00B90789" w:rsidRPr="00A21094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i/>
                  <w:iCs/>
                  <w:color w:val="auto"/>
                  <w:lang w:val="bg-BG" w:eastAsia="bg-BG"/>
                </w:rPr>
                <w:t>Обществени обсъждания - Община Търговище</w:t>
              </w:r>
            </w:hyperlink>
            <w:bookmarkEnd w:id="4"/>
            <w:r w:rsidR="007D6FAC" w:rsidRPr="00A21094">
              <w:rPr>
                <w:rFonts w:ascii="Times New Roman" w:eastAsia="Times New Roman" w:hAnsi="Times New Roman" w:cs="Times New Roman"/>
                <w:lang w:val="bg-BG" w:eastAsia="bg-BG"/>
              </w:rPr>
              <w:t>, като към него не е посочен линк</w:t>
            </w:r>
            <w:r w:rsidR="00360F24"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в доказателствата.</w:t>
            </w:r>
          </w:p>
          <w:p w14:paraId="6F24178E" w14:textId="71DE7277" w:rsidR="00B90789" w:rsidRPr="00A21094" w:rsidRDefault="00B90789" w:rsidP="00F96DFA">
            <w:pPr>
              <w:tabs>
                <w:tab w:val="left" w:pos="35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Чрез линк към сайта на общината са приложени покана за обществен</w:t>
            </w:r>
            <w:r w:rsidR="00360F24" w:rsidRPr="00A21094">
              <w:rPr>
                <w:rFonts w:ascii="Times New Roman" w:eastAsia="Times New Roman" w:hAnsi="Times New Roman" w:cs="Times New Roman"/>
                <w:lang w:val="bg-BG" w:eastAsia="bg-BG"/>
              </w:rPr>
              <w:t>о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обсъждан</w:t>
            </w:r>
            <w:r w:rsidR="00360F24" w:rsidRPr="00A21094">
              <w:rPr>
                <w:rFonts w:ascii="Times New Roman" w:eastAsia="Times New Roman" w:hAnsi="Times New Roman" w:cs="Times New Roman"/>
                <w:lang w:val="bg-BG" w:eastAsia="bg-BG"/>
              </w:rPr>
              <w:t>е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на проекта за бюджет за 2024 г.,</w:t>
            </w:r>
            <w:r w:rsidRPr="00A21094">
              <w:rPr>
                <w:rFonts w:ascii="Times New Roman" w:hAnsi="Times New Roman" w:cs="Times New Roman"/>
              </w:rPr>
              <w:t xml:space="preserve"> 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План-сметка за чистота</w:t>
            </w:r>
            <w:r w:rsidR="00360F24" w:rsidRPr="00A21094">
              <w:rPr>
                <w:rFonts w:ascii="Times New Roman" w:eastAsia="Times New Roman" w:hAnsi="Times New Roman" w:cs="Times New Roman"/>
                <w:lang w:val="bg-BG" w:eastAsia="bg-BG"/>
              </w:rPr>
              <w:t>та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2024 г.</w:t>
            </w:r>
            <w:r w:rsidR="00DA4FDE"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, </w:t>
            </w:r>
          </w:p>
          <w:p w14:paraId="623002A4" w14:textId="7B42BD37" w:rsidR="00B93195" w:rsidRPr="00A21094" w:rsidRDefault="00B93195" w:rsidP="00F96DFA">
            <w:pPr>
              <w:tabs>
                <w:tab w:val="left" w:pos="35"/>
              </w:tabs>
              <w:spacing w:afterLines="40" w:after="96"/>
              <w:jc w:val="both"/>
              <w:rPr>
                <w:rFonts w:ascii="Times New Roman" w:hAnsi="Times New Roman" w:cs="Times New Roman"/>
                <w:bCs/>
                <w:shd w:val="clear" w:color="auto" w:fill="FFFFFF"/>
                <w:lang w:val="bg-BG"/>
              </w:rPr>
            </w:pPr>
            <w:r w:rsidRPr="00A21094">
              <w:rPr>
                <w:rFonts w:ascii="Times New Roman" w:hAnsi="Times New Roman" w:cs="Times New Roman"/>
                <w:shd w:val="clear" w:color="auto" w:fill="FFFFFF"/>
                <w:lang w:val="bg-BG"/>
              </w:rPr>
              <w:t xml:space="preserve">Приложени са доказателства за </w:t>
            </w:r>
            <w:r w:rsidR="00DA4FDE" w:rsidRPr="00A21094">
              <w:rPr>
                <w:rFonts w:ascii="Times New Roman" w:hAnsi="Times New Roman" w:cs="Times New Roman"/>
                <w:shd w:val="clear" w:color="auto" w:fill="FFFFFF"/>
                <w:lang w:val="bg-BG"/>
              </w:rPr>
              <w:t xml:space="preserve">функциониране на </w:t>
            </w:r>
            <w:bookmarkStart w:id="5" w:name="_Hlk199066706"/>
            <w:r w:rsidR="007075EC" w:rsidRPr="00A21094">
              <w:rPr>
                <w:rFonts w:ascii="Times New Roman" w:hAnsi="Times New Roman" w:cs="Times New Roman"/>
                <w:shd w:val="clear" w:color="auto" w:fill="FFFFFF"/>
                <w:lang w:val="bg-BG"/>
              </w:rPr>
              <w:t>Фонд „Местни инициативи“, чрез който на конкурсен принцип се финансират инициативи на читалища, сдружения и граждански организации</w:t>
            </w:r>
            <w:bookmarkEnd w:id="5"/>
            <w:r w:rsidR="007075EC" w:rsidRPr="00A21094">
              <w:rPr>
                <w:rFonts w:ascii="Times New Roman" w:hAnsi="Times New Roman" w:cs="Times New Roman"/>
                <w:shd w:val="clear" w:color="auto" w:fill="FFFFFF"/>
                <w:lang w:val="bg-BG"/>
              </w:rPr>
              <w:t xml:space="preserve">. Посочен е линк към </w:t>
            </w:r>
            <w:r w:rsidR="007075EC" w:rsidRPr="00A21094">
              <w:rPr>
                <w:rFonts w:ascii="Times New Roman" w:hAnsi="Times New Roman" w:cs="Times New Roman"/>
                <w:bCs/>
                <w:shd w:val="clear" w:color="auto" w:fill="FFFFFF"/>
                <w:lang w:val="bg-BG"/>
              </w:rPr>
              <w:t xml:space="preserve">Правилник за организацията, дейността и управлението на </w:t>
            </w:r>
            <w:r w:rsidR="00B71E19" w:rsidRPr="00A21094">
              <w:rPr>
                <w:rFonts w:ascii="Times New Roman" w:hAnsi="Times New Roman" w:cs="Times New Roman"/>
                <w:bCs/>
                <w:shd w:val="clear" w:color="auto" w:fill="FFFFFF"/>
                <w:lang w:val="bg-BG"/>
              </w:rPr>
              <w:t>Фонд „Местни инициативи“.</w:t>
            </w:r>
          </w:p>
          <w:p w14:paraId="3777DA6F" w14:textId="04FDEA45" w:rsidR="002C6726" w:rsidRPr="00A21094" w:rsidRDefault="002C6726" w:rsidP="002C6726">
            <w:pPr>
              <w:jc w:val="both"/>
              <w:rPr>
                <w:rStyle w:val="Strong"/>
                <w:rFonts w:ascii="Times New Roman" w:hAnsi="Times New Roman" w:cs="Times New Roman"/>
              </w:rPr>
            </w:pP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Самооценката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общината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от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Еталона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бенчмарк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) е 4. </w:t>
            </w:r>
          </w:p>
          <w:p w14:paraId="1FDCCAAF" w14:textId="0BA88CEE" w:rsidR="00000592" w:rsidRPr="00A21094" w:rsidRDefault="00354E9A" w:rsidP="00F96DFA">
            <w:pPr>
              <w:tabs>
                <w:tab w:val="left" w:pos="35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21094">
              <w:rPr>
                <w:rStyle w:val="Strong"/>
                <w:rFonts w:ascii="Times New Roman" w:eastAsia="Times New Roman" w:hAnsi="Times New Roman" w:cs="Times New Roman"/>
                <w:lang w:val="bg-BG" w:eastAsia="bg-BG"/>
              </w:rPr>
              <w:t>Вярно и честно представени доказателства, имащи съществен</w:t>
            </w:r>
            <w:r w:rsidR="00C05FBB" w:rsidRPr="00A21094">
              <w:rPr>
                <w:rStyle w:val="Strong"/>
                <w:rFonts w:ascii="Times New Roman" w:eastAsia="Times New Roman" w:hAnsi="Times New Roman" w:cs="Times New Roman"/>
                <w:lang w:val="bg-BG" w:eastAsia="bg-BG"/>
              </w:rPr>
              <w:t xml:space="preserve"> и</w:t>
            </w:r>
            <w:r w:rsidRPr="00A21094">
              <w:rPr>
                <w:rStyle w:val="Strong"/>
                <w:rFonts w:ascii="Times New Roman" w:eastAsia="Times New Roman" w:hAnsi="Times New Roman" w:cs="Times New Roman"/>
                <w:lang w:val="bg-BG" w:eastAsia="bg-BG"/>
              </w:rPr>
              <w:t xml:space="preserve"> всеобхватен ефект.</w:t>
            </w:r>
          </w:p>
        </w:tc>
        <w:tc>
          <w:tcPr>
            <w:tcW w:w="1403" w:type="dxa"/>
            <w:shd w:val="clear" w:color="auto" w:fill="FFFFFF" w:themeFill="background1"/>
          </w:tcPr>
          <w:p w14:paraId="35C7F1A7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E952F2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F0E0B2F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DA33470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403B991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74911B1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AF59F74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6C796EC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1706796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A06A4D2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099B20D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CEA91A3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8D7C49E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6634B50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5ECD49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891A878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1E11931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D88FA90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BB7F3D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A1CC12A" w14:textId="77777777" w:rsidR="007D6FAC" w:rsidRPr="00A21094" w:rsidRDefault="007D6FAC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C5839B2" w14:textId="77777777" w:rsidR="007D6FAC" w:rsidRPr="00A21094" w:rsidRDefault="007D6FAC" w:rsidP="007D6FAC">
            <w:pPr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E86E61F" w14:textId="77777777" w:rsidR="00354E9A" w:rsidRPr="00A21094" w:rsidRDefault="00354E9A" w:rsidP="007D6FAC">
            <w:pPr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1FBBBC1" w14:textId="77777777" w:rsidR="00354E9A" w:rsidRPr="00A21094" w:rsidRDefault="00354E9A" w:rsidP="007D6FAC">
            <w:pPr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D169ADB" w14:textId="77777777" w:rsidR="00354E9A" w:rsidRPr="00A21094" w:rsidRDefault="00354E9A" w:rsidP="007D6FAC">
            <w:pPr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4584D2D" w14:textId="007B9AB8" w:rsidR="00000592" w:rsidRPr="00A21094" w:rsidRDefault="002C6726" w:rsidP="002C6726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  </w:t>
            </w:r>
            <w:r w:rsidR="007D6FAC" w:rsidRPr="00A2109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000592" w:rsidRPr="00A21094" w14:paraId="5496E179" w14:textId="77777777" w:rsidTr="00F96DFA">
        <w:tc>
          <w:tcPr>
            <w:tcW w:w="5671" w:type="dxa"/>
            <w:shd w:val="clear" w:color="auto" w:fill="FFFFFF" w:themeFill="background1"/>
          </w:tcPr>
          <w:p w14:paraId="5859DFE3" w14:textId="77777777" w:rsidR="00000592" w:rsidRPr="00A21094" w:rsidRDefault="00000592" w:rsidP="0000059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  <w:tc>
          <w:tcPr>
            <w:tcW w:w="7513" w:type="dxa"/>
            <w:shd w:val="clear" w:color="auto" w:fill="FFFFFF" w:themeFill="background1"/>
          </w:tcPr>
          <w:p w14:paraId="7D1E0D21" w14:textId="77777777" w:rsidR="00BA3B57" w:rsidRPr="00A21094" w:rsidRDefault="00702FB5" w:rsidP="00F96DFA">
            <w:pPr>
              <w:keepNext/>
              <w:keepLines/>
              <w:spacing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Calibri" w:hAnsi="Times New Roman" w:cs="Times New Roman"/>
                <w:lang w:val="bg-BG"/>
              </w:rPr>
              <w:t xml:space="preserve">Общината предприема активни мерки за насърчаване на гражданите за участие в изборите. 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От приложеният доказателствен материал е видно, че са налице законови и административни условия, публичност и откритост на изборния процес, както и възможности за широко участие на гражданите в изборите.  </w:t>
            </w:r>
          </w:p>
          <w:p w14:paraId="53299C42" w14:textId="77777777" w:rsidR="00BA3B57" w:rsidRPr="00A21094" w:rsidRDefault="00BA3B57" w:rsidP="00AF7076">
            <w:pPr>
              <w:pStyle w:val="Heading1"/>
              <w:spacing w:before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2"/>
                <w:szCs w:val="22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bg-BG" w:eastAsia="bg-BG"/>
              </w:rPr>
              <w:t>Приложеният доказателствен материал включва линк към</w:t>
            </w:r>
            <w:r w:rsidRPr="00A21094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2"/>
                <w:szCs w:val="22"/>
                <w:lang w:val="bg-BG" w:eastAsia="bg-BG"/>
              </w:rPr>
              <w:t xml:space="preserve"> </w:t>
            </w:r>
            <w:r w:rsidRPr="00A21094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bg-BG"/>
              </w:rPr>
              <w:t>сайта на общината с раздели във връзка с провеждане на:</w:t>
            </w:r>
          </w:p>
          <w:p w14:paraId="7E5C7427" w14:textId="77777777" w:rsidR="00BA3B57" w:rsidRPr="00A21094" w:rsidRDefault="00BA3B57" w:rsidP="00AF7076">
            <w:pPr>
              <w:pStyle w:val="ListParagraph"/>
              <w:widowControl w:val="0"/>
              <w:numPr>
                <w:ilvl w:val="0"/>
                <w:numId w:val="1"/>
              </w:numPr>
              <w:shd w:val="clear" w:color="auto" w:fill="FFFFFF"/>
              <w:contextualSpacing w:val="0"/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A21094">
              <w:rPr>
                <w:rFonts w:ascii="Times New Roman" w:eastAsiaTheme="majorEastAsia" w:hAnsi="Times New Roman" w:cs="Times New Roman"/>
                <w:lang w:val="bg-BG"/>
              </w:rPr>
              <w:t>Избори за Народно събрание 2 април 2023 г.</w:t>
            </w:r>
          </w:p>
          <w:p w14:paraId="3BE0F6C0" w14:textId="77777777" w:rsidR="00BA3B57" w:rsidRPr="00A21094" w:rsidRDefault="00BA3B57" w:rsidP="00AF7076">
            <w:pPr>
              <w:pStyle w:val="ListParagraph"/>
              <w:widowControl w:val="0"/>
              <w:numPr>
                <w:ilvl w:val="0"/>
                <w:numId w:val="1"/>
              </w:numPr>
              <w:shd w:val="clear" w:color="auto" w:fill="FFFFFF"/>
              <w:contextualSpacing w:val="0"/>
              <w:jc w:val="both"/>
              <w:rPr>
                <w:rFonts w:ascii="Times New Roman" w:eastAsiaTheme="majorEastAsia" w:hAnsi="Times New Roman" w:cs="Times New Roman"/>
                <w:lang w:val="bg-BG"/>
              </w:rPr>
            </w:pPr>
            <w:r w:rsidRPr="00A21094">
              <w:rPr>
                <w:rFonts w:ascii="Times New Roman" w:eastAsiaTheme="majorEastAsia" w:hAnsi="Times New Roman" w:cs="Times New Roman"/>
                <w:lang w:val="bg-BG"/>
              </w:rPr>
              <w:t>Избори за общински съветници и за кметове на 29 октомври 2023 г.</w:t>
            </w:r>
          </w:p>
          <w:p w14:paraId="406703E2" w14:textId="3ACD7895" w:rsidR="00BA3B57" w:rsidRPr="00A21094" w:rsidRDefault="00BA3B57" w:rsidP="00AF7076">
            <w:pPr>
              <w:pStyle w:val="ListParagraph"/>
              <w:widowControl w:val="0"/>
              <w:numPr>
                <w:ilvl w:val="0"/>
                <w:numId w:val="1"/>
              </w:numPr>
              <w:shd w:val="clear" w:color="auto" w:fill="FFFFFF"/>
              <w:contextualSpacing w:val="0"/>
              <w:jc w:val="both"/>
              <w:rPr>
                <w:rFonts w:ascii="Times New Roman" w:eastAsiaTheme="majorEastAsia" w:hAnsi="Times New Roman" w:cs="Times New Roman"/>
                <w:lang w:val="bg-BG"/>
              </w:rPr>
            </w:pPr>
            <w:r w:rsidRPr="00A21094">
              <w:rPr>
                <w:rFonts w:ascii="Times New Roman" w:eastAsiaTheme="majorEastAsia" w:hAnsi="Times New Roman" w:cs="Times New Roman"/>
                <w:lang w:val="bg-BG"/>
              </w:rPr>
              <w:t xml:space="preserve">Избори за членове на Европейски Парламент и за Народно събрание на 9 </w:t>
            </w:r>
            <w:r w:rsidRPr="00A21094">
              <w:rPr>
                <w:rFonts w:ascii="Times New Roman" w:eastAsiaTheme="majorEastAsia" w:hAnsi="Times New Roman" w:cs="Times New Roman"/>
                <w:lang w:val="bg-BG"/>
              </w:rPr>
              <w:lastRenderedPageBreak/>
              <w:t>юни 2024 г.,</w:t>
            </w:r>
          </w:p>
          <w:p w14:paraId="0DA9DD23" w14:textId="77777777" w:rsidR="008E162A" w:rsidRPr="00A21094" w:rsidRDefault="00702FB5" w:rsidP="00F96DFA">
            <w:pPr>
              <w:keepNext/>
              <w:keepLines/>
              <w:spacing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където са публикувани заповеди и съобщения относно организационно-техническата подготовка на изборите; образуването и обхвата на избирателните секции; избирателните списъци и местата за обявяването им; покани за консултации с политическите партии и коалиции, съобщения до секционните избирателни комисии относно провеждането на изборите и др.</w:t>
            </w:r>
          </w:p>
          <w:p w14:paraId="141F91F1" w14:textId="00C30505" w:rsidR="00000592" w:rsidRPr="00A21094" w:rsidRDefault="00702FB5" w:rsidP="00F96DFA">
            <w:pPr>
              <w:keepNext/>
              <w:keepLines/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Местната власт е оповестила материали, полезни указания и информация за достъпа и начина на гласуване на всички групи, в т. ч. на хората с трайни </w:t>
            </w:r>
            <w:r w:rsidRPr="00A21094">
              <w:rPr>
                <w:rFonts w:ascii="Times New Roman" w:eastAsia="Calibri" w:hAnsi="Times New Roman" w:cs="Times New Roman"/>
                <w:lang w:val="bg-BG"/>
              </w:rPr>
              <w:t xml:space="preserve">увреждания. </w:t>
            </w:r>
          </w:p>
          <w:p w14:paraId="79FC3D8C" w14:textId="7EBAA42D" w:rsidR="002C6726" w:rsidRPr="00A21094" w:rsidRDefault="002C6726" w:rsidP="002C6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Самооценката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общината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от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Еталона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бенчмарк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) е 4. </w:t>
            </w:r>
          </w:p>
          <w:p w14:paraId="0AEEF9BC" w14:textId="61C3F787" w:rsidR="00BA3B57" w:rsidRPr="00A21094" w:rsidRDefault="0014014B" w:rsidP="0014014B">
            <w:pPr>
              <w:keepNext/>
              <w:keepLines/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21094">
              <w:rPr>
                <w:rStyle w:val="Strong"/>
                <w:rFonts w:ascii="Times New Roman" w:eastAsia="Times New Roman" w:hAnsi="Times New Roman" w:cs="Times New Roman"/>
                <w:lang w:val="bg-BG" w:eastAsia="bg-BG"/>
              </w:rPr>
              <w:t>Вярно и честно представени доказателства, имащи съществен, но не всеобхватен ефект.</w:t>
            </w:r>
          </w:p>
        </w:tc>
        <w:tc>
          <w:tcPr>
            <w:tcW w:w="1403" w:type="dxa"/>
            <w:shd w:val="clear" w:color="auto" w:fill="FFFFFF" w:themeFill="background1"/>
          </w:tcPr>
          <w:p w14:paraId="603A6557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1DDDCDC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F6FA821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D8BDA53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1372023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4ABEE19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227E928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CF6D055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1038134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1AA83DD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FFDE467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0D6F60E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06AA930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5F23532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6618284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12BEA97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A2C95C5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AD58B51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738ABEB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480BCC7" w14:textId="77777777" w:rsidR="00BA3B57" w:rsidRPr="00A21094" w:rsidRDefault="00BA3B57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2715FFA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68B43B3" w14:textId="77777777" w:rsidR="002C6726" w:rsidRPr="00A21094" w:rsidRDefault="00AF7076" w:rsidP="00AF7076">
            <w:pPr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</w:t>
            </w:r>
          </w:p>
          <w:p w14:paraId="0CEF54DA" w14:textId="0A671ED6" w:rsidR="00000592" w:rsidRPr="00A21094" w:rsidRDefault="002C6726" w:rsidP="00AF7076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</w:t>
            </w:r>
            <w:r w:rsidR="00AF7076" w:rsidRPr="00A21094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</w:t>
            </w:r>
            <w:r w:rsidR="00BA3B57" w:rsidRPr="00A2109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000592" w:rsidRPr="00A21094" w14:paraId="3B92E3AC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3B54B43A" w14:textId="77777777" w:rsidR="00000592" w:rsidRPr="00A21094" w:rsidRDefault="00000592" w:rsidP="00F96DF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000592" w:rsidRPr="00A21094" w14:paraId="28CAE893" w14:textId="77777777" w:rsidTr="00F96DFA">
        <w:tc>
          <w:tcPr>
            <w:tcW w:w="5671" w:type="dxa"/>
            <w:shd w:val="clear" w:color="auto" w:fill="FFFFFF" w:themeFill="background1"/>
          </w:tcPr>
          <w:p w14:paraId="0D3505B8" w14:textId="77777777" w:rsidR="00000592" w:rsidRPr="00A21094" w:rsidRDefault="00000592" w:rsidP="0000059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094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  <w:tc>
          <w:tcPr>
            <w:tcW w:w="7513" w:type="dxa"/>
            <w:shd w:val="clear" w:color="auto" w:fill="FFFFFF" w:themeFill="background1"/>
          </w:tcPr>
          <w:p w14:paraId="1EAB0862" w14:textId="5C333B22" w:rsidR="008E162A" w:rsidRPr="00A21094" w:rsidRDefault="008B1BA5" w:rsidP="00F96DFA">
            <w:pPr>
              <w:spacing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Община Търговище прилага активни форми за взаимодействие с различни групи при вземане на решения.</w:t>
            </w:r>
          </w:p>
          <w:p w14:paraId="083CB7EC" w14:textId="63B67F1D" w:rsidR="002B771C" w:rsidRPr="00A21094" w:rsidRDefault="008B1BA5" w:rsidP="00F96DFA">
            <w:pPr>
              <w:spacing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Общината се стреми да подобри местните наредби и практически разпоредби относно участието на гражданите в местния обществен живот, като прилага активна политика за включване на гражданите в неравностойно положение при вземане на решения </w:t>
            </w:r>
            <w:r w:rsidRPr="00A21094">
              <w:rPr>
                <w:rFonts w:ascii="Times New Roman" w:eastAsia="Calibri" w:hAnsi="Times New Roman" w:cs="Times New Roman"/>
                <w:lang w:val="bg-BG"/>
              </w:rPr>
              <w:t>и осигуряване на достъп до гласуване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видно от описаните в Индикатори 2 и 3 доказателства. </w:t>
            </w:r>
            <w:r w:rsidRPr="00A21094">
              <w:rPr>
                <w:rFonts w:ascii="Times New Roman" w:eastAsia="Times New Roman" w:hAnsi="Times New Roman" w:cs="Times New Roman"/>
                <w:noProof/>
                <w:color w:val="000000"/>
                <w:lang w:val="bg-BG" w:eastAsia="bg-BG"/>
              </w:rPr>
              <w:t>Гражданите могат да присъстват на всички заседания на Постоянните комисии  на Общинския съвет и заседанията на Общинския съвет, видно от предварително обявеният на сайта на общината дневен ред.</w:t>
            </w:r>
          </w:p>
          <w:p w14:paraId="71259000" w14:textId="77777777" w:rsidR="008B1BA5" w:rsidRPr="00A21094" w:rsidRDefault="002B771C" w:rsidP="00F96DFA">
            <w:pPr>
              <w:spacing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Общинската администрация използва разнообразни форми в т.ч. и на интернет за включване на различните групи в обществени обсъждания, анкети и др. </w:t>
            </w:r>
          </w:p>
          <w:p w14:paraId="46DCB2D2" w14:textId="6306CB95" w:rsidR="008B1BA5" w:rsidRPr="00A21094" w:rsidRDefault="008B1BA5" w:rsidP="002C6726">
            <w:pPr>
              <w:pStyle w:val="Heading1"/>
              <w:spacing w:before="0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bg-BG"/>
              </w:rPr>
            </w:pPr>
            <w:r w:rsidRPr="00A2109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bg-BG" w:eastAsia="bg-BG"/>
              </w:rPr>
              <w:t>Приложеният доказателствен материал включва линк към</w:t>
            </w:r>
            <w:r w:rsidRPr="00A21094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2"/>
                <w:szCs w:val="22"/>
                <w:lang w:val="bg-BG" w:eastAsia="bg-BG"/>
              </w:rPr>
              <w:t xml:space="preserve"> </w:t>
            </w:r>
            <w:r w:rsidRPr="00A21094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bg-BG"/>
              </w:rPr>
              <w:t>сайта на общината с раздели във връзка с провеждане на обществено обсъждане на:</w:t>
            </w:r>
          </w:p>
          <w:p w14:paraId="7D391E4D" w14:textId="4BD0DFD7" w:rsidR="008E162A" w:rsidRPr="00A21094" w:rsidRDefault="008E162A" w:rsidP="002C672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iCs/>
                <w:lang w:val="bg-BG"/>
              </w:rPr>
              <w:t>Проекти на нормативни актове  на Общински съвет Търговище;</w:t>
            </w:r>
          </w:p>
          <w:p w14:paraId="4C4C3643" w14:textId="188E9302" w:rsidR="008E162A" w:rsidRPr="00A21094" w:rsidRDefault="008E162A" w:rsidP="002C672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r w:rsidRPr="00A21094">
              <w:rPr>
                <w:rFonts w:ascii="Times New Roman" w:hAnsi="Times New Roman" w:cs="Times New Roman"/>
                <w:lang w:val="bg-BG"/>
              </w:rPr>
              <w:t>П</w:t>
            </w:r>
            <w:proofErr w:type="spellStart"/>
            <w:r w:rsidRPr="00A21094">
              <w:rPr>
                <w:rFonts w:ascii="Times New Roman" w:hAnsi="Times New Roman" w:cs="Times New Roman"/>
              </w:rPr>
              <w:t>роекта</w:t>
            </w:r>
            <w:proofErr w:type="spellEnd"/>
            <w:r w:rsidRPr="00A21094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A21094">
              <w:rPr>
                <w:rFonts w:ascii="Times New Roman" w:hAnsi="Times New Roman" w:cs="Times New Roman"/>
              </w:rPr>
              <w:t>бюджета</w:t>
            </w:r>
            <w:proofErr w:type="spellEnd"/>
            <w:r w:rsidRPr="00A21094">
              <w:rPr>
                <w:rFonts w:ascii="Times New Roman" w:hAnsi="Times New Roman" w:cs="Times New Roman"/>
              </w:rPr>
              <w:t xml:space="preserve"> на Община </w:t>
            </w:r>
            <w:proofErr w:type="spellStart"/>
            <w:r w:rsidRPr="00A21094">
              <w:rPr>
                <w:rFonts w:ascii="Times New Roman" w:hAnsi="Times New Roman" w:cs="Times New Roman"/>
              </w:rPr>
              <w:t>Търговище</w:t>
            </w:r>
            <w:proofErr w:type="spellEnd"/>
            <w:r w:rsidRPr="00A21094">
              <w:rPr>
                <w:rFonts w:ascii="Times New Roman" w:hAnsi="Times New Roman" w:cs="Times New Roman"/>
                <w:lang w:val="bg-BG"/>
              </w:rPr>
              <w:t xml:space="preserve"> за 2024 г.;</w:t>
            </w:r>
          </w:p>
          <w:p w14:paraId="177662D6" w14:textId="4DC4CE62" w:rsidR="008E162A" w:rsidRPr="00A21094" w:rsidRDefault="008E162A" w:rsidP="002C672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A21094">
              <w:rPr>
                <w:rFonts w:ascii="Times New Roman" w:hAnsi="Times New Roman" w:cs="Times New Roman"/>
              </w:rPr>
              <w:t>Проект</w:t>
            </w:r>
            <w:proofErr w:type="spellEnd"/>
            <w:r w:rsidRPr="00A21094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A21094">
              <w:rPr>
                <w:rFonts w:ascii="Times New Roman" w:hAnsi="Times New Roman" w:cs="Times New Roman"/>
              </w:rPr>
              <w:t>план-сметка</w:t>
            </w:r>
            <w:proofErr w:type="spellEnd"/>
            <w:r w:rsidRPr="00A210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</w:rPr>
              <w:t>за</w:t>
            </w:r>
            <w:proofErr w:type="spellEnd"/>
            <w:r w:rsidRPr="00A210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</w:rPr>
              <w:t>чистота</w:t>
            </w:r>
            <w:proofErr w:type="spellEnd"/>
            <w:r w:rsidRPr="00A210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</w:rPr>
              <w:t>за</w:t>
            </w:r>
            <w:proofErr w:type="spellEnd"/>
            <w:r w:rsidRPr="00A21094">
              <w:rPr>
                <w:rFonts w:ascii="Times New Roman" w:hAnsi="Times New Roman" w:cs="Times New Roman"/>
              </w:rPr>
              <w:t xml:space="preserve"> 2024 г</w:t>
            </w:r>
            <w:r w:rsidRPr="00A21094">
              <w:rPr>
                <w:rFonts w:ascii="Times New Roman" w:hAnsi="Times New Roman" w:cs="Times New Roman"/>
                <w:lang w:val="bg-BG"/>
              </w:rPr>
              <w:t>.;</w:t>
            </w:r>
          </w:p>
          <w:p w14:paraId="44D1FCD1" w14:textId="4720D3B6" w:rsidR="008B1BA5" w:rsidRPr="00A21094" w:rsidRDefault="008E162A" w:rsidP="002C672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r w:rsidRPr="00A21094">
              <w:rPr>
                <w:rFonts w:ascii="Times New Roman" w:hAnsi="Times New Roman" w:cs="Times New Roman"/>
                <w:lang w:val="bg-BG"/>
              </w:rPr>
              <w:t>Концепции за интегрирани териториални инвестиции</w:t>
            </w:r>
          </w:p>
          <w:p w14:paraId="747126BD" w14:textId="77777777" w:rsidR="002C6726" w:rsidRPr="00A21094" w:rsidRDefault="002B771C" w:rsidP="002C6726">
            <w:p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 xml:space="preserve">Приложени са доказателства (заповеди, съобщения и указания) за осигурен достъп до гласуване на хората с </w:t>
            </w:r>
            <w:r w:rsidR="008B1BA5" w:rsidRPr="00A21094">
              <w:rPr>
                <w:rFonts w:ascii="Times New Roman" w:eastAsia="Calibri" w:hAnsi="Times New Roman" w:cs="Times New Roman"/>
                <w:lang w:val="bg-BG"/>
              </w:rPr>
              <w:t>трайни увреждания</w:t>
            </w:r>
            <w:r w:rsidR="008E162A" w:rsidRPr="00A21094">
              <w:rPr>
                <w:rFonts w:ascii="Times New Roman" w:eastAsia="Calibri" w:hAnsi="Times New Roman" w:cs="Times New Roman"/>
                <w:lang w:val="bg-BG"/>
              </w:rPr>
              <w:t xml:space="preserve"> и важни срокове за изборите.</w:t>
            </w:r>
          </w:p>
          <w:p w14:paraId="69FCBEB8" w14:textId="73BA91D8" w:rsidR="002C6726" w:rsidRPr="00A21094" w:rsidRDefault="002C6726" w:rsidP="002C6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Самооценката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общината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от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Еталона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бенчмарк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) е 4. </w:t>
            </w:r>
          </w:p>
          <w:p w14:paraId="46291B37" w14:textId="33E81866" w:rsidR="002B771C" w:rsidRPr="00A21094" w:rsidRDefault="00354E9A" w:rsidP="002C6726">
            <w:pPr>
              <w:spacing w:after="96"/>
              <w:jc w:val="both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403" w:type="dxa"/>
            <w:shd w:val="clear" w:color="auto" w:fill="FFFFFF" w:themeFill="background1"/>
          </w:tcPr>
          <w:p w14:paraId="5CC26CA6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41EEE1C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8B2A50B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82361A3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628298D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3F54BB0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7D96DCB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BF4E7E0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8DC36D6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5E4A448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9B19B91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7E94361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BD33FA7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FD0F0FA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09AE44A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265A831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91E3442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F75D031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C0E6210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91011ED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E375ED9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37180DA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A522EB1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C5DCF52" w14:textId="77777777" w:rsidR="008E162A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A6409C1" w14:textId="77777777" w:rsidR="00AF7076" w:rsidRPr="00A21094" w:rsidRDefault="00AF7076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205EFBD" w14:textId="4AD7F879" w:rsidR="00000592" w:rsidRPr="00A21094" w:rsidRDefault="008E162A" w:rsidP="00000592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000592" w:rsidRPr="00A21094" w14:paraId="0C2E15D6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0B490AC0" w14:textId="77777777" w:rsidR="00000592" w:rsidRPr="00A21094" w:rsidRDefault="00000592" w:rsidP="00F96DF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000592" w:rsidRPr="00A21094" w14:paraId="35F04C7C" w14:textId="77777777" w:rsidTr="00F96DFA">
        <w:tc>
          <w:tcPr>
            <w:tcW w:w="5671" w:type="dxa"/>
            <w:shd w:val="clear" w:color="auto" w:fill="FFFFFF" w:themeFill="background1"/>
          </w:tcPr>
          <w:p w14:paraId="5F085B0D" w14:textId="77777777" w:rsidR="00000592" w:rsidRPr="00A21094" w:rsidRDefault="00000592" w:rsidP="0000059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094">
              <w:rPr>
                <w:rFonts w:ascii="Times New Roman" w:eastAsia="Calibri" w:hAnsi="Times New Roman" w:cs="Times New Roman"/>
                <w:b/>
                <w:lang w:val="bg-BG"/>
              </w:rPr>
              <w:t>Индикатор 6.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  <w:tc>
          <w:tcPr>
            <w:tcW w:w="7513" w:type="dxa"/>
            <w:shd w:val="clear" w:color="auto" w:fill="FFFFFF" w:themeFill="background1"/>
          </w:tcPr>
          <w:p w14:paraId="5F3C713F" w14:textId="13F6623C" w:rsidR="00A6645E" w:rsidRPr="00A21094" w:rsidRDefault="005A3F7A" w:rsidP="00F96DF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Общината взаимодейства с различни заинтересовани групи преди взимане на решения от значим обществен интерес. Общинската администрация има изградени механизми за взаимодействие, консултиране и финансиране, уредени в нормативната уредба на общината</w:t>
            </w:r>
            <w:r w:rsidR="00E84418" w:rsidRPr="00A21094">
              <w:rPr>
                <w:rFonts w:ascii="Times New Roman" w:eastAsia="Times New Roman" w:hAnsi="Times New Roman" w:cs="Times New Roman"/>
                <w:lang w:val="bg-BG" w:eastAsia="bg-BG"/>
              </w:rPr>
              <w:t>. Приложен е линк към сайта на общината с публикувани</w:t>
            </w:r>
            <w:r w:rsidR="00A6645E" w:rsidRPr="00A21094">
              <w:rPr>
                <w:rFonts w:ascii="Times New Roman" w:eastAsia="Times New Roman" w:hAnsi="Times New Roman" w:cs="Times New Roman"/>
                <w:lang w:val="bg-BG" w:eastAsia="bg-BG"/>
              </w:rPr>
              <w:t>:</w:t>
            </w:r>
          </w:p>
          <w:p w14:paraId="2805A4A3" w14:textId="6E234AD2" w:rsidR="00E84418" w:rsidRPr="00A21094" w:rsidRDefault="00E84418" w:rsidP="00F96DFA">
            <w:pPr>
              <w:pStyle w:val="ListParagraph"/>
              <w:numPr>
                <w:ilvl w:val="0"/>
                <w:numId w:val="5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Проекти на нормативни актове  на Общински съвет Търговище</w:t>
            </w:r>
            <w:r w:rsidR="00A6645E" w:rsidRPr="00A21094">
              <w:rPr>
                <w:rFonts w:ascii="Times New Roman" w:eastAsia="Times New Roman" w:hAnsi="Times New Roman" w:cs="Times New Roman"/>
                <w:lang w:val="bg-BG" w:eastAsia="bg-BG"/>
              </w:rPr>
              <w:t>;</w:t>
            </w:r>
          </w:p>
          <w:p w14:paraId="7B89D8BA" w14:textId="3268E0A2" w:rsidR="00E84418" w:rsidRPr="00A21094" w:rsidRDefault="00E84418" w:rsidP="00F96DFA">
            <w:pPr>
              <w:pStyle w:val="ListParagraph"/>
              <w:numPr>
                <w:ilvl w:val="0"/>
                <w:numId w:val="5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Нар</w:t>
            </w:r>
            <w:r w:rsidR="00A6645E" w:rsidRPr="00A21094">
              <w:rPr>
                <w:rFonts w:ascii="Times New Roman" w:eastAsia="Times New Roman" w:hAnsi="Times New Roman" w:cs="Times New Roman"/>
                <w:lang w:val="bg-BG" w:eastAsia="bg-BG"/>
              </w:rPr>
              <w:t>е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дба за провеждане на обществени консултации от Община Търговище</w:t>
            </w:r>
            <w:r w:rsidR="00A6645E" w:rsidRPr="00A21094">
              <w:rPr>
                <w:rFonts w:ascii="Times New Roman" w:eastAsia="Times New Roman" w:hAnsi="Times New Roman" w:cs="Times New Roman"/>
                <w:lang w:val="bg-BG" w:eastAsia="bg-BG"/>
              </w:rPr>
              <w:t>;</w:t>
            </w:r>
          </w:p>
          <w:p w14:paraId="724C5DC4" w14:textId="5DB1E6AF" w:rsidR="00E84418" w:rsidRPr="00A21094" w:rsidRDefault="00E84418" w:rsidP="00F96DFA">
            <w:pPr>
              <w:pStyle w:val="ListParagraph"/>
              <w:numPr>
                <w:ilvl w:val="0"/>
                <w:numId w:val="5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Протоколи от заседание на Общински консултативен съвет по въпросите за младежта към Община Търговище</w:t>
            </w:r>
            <w:r w:rsidR="00A6645E" w:rsidRPr="00A21094">
              <w:rPr>
                <w:rFonts w:ascii="Times New Roman" w:eastAsia="Times New Roman" w:hAnsi="Times New Roman" w:cs="Times New Roman"/>
                <w:lang w:val="bg-BG" w:eastAsia="bg-BG"/>
              </w:rPr>
              <w:t>;</w:t>
            </w:r>
          </w:p>
          <w:p w14:paraId="45A38FBE" w14:textId="764039F8" w:rsidR="00E84418" w:rsidRPr="00A21094" w:rsidRDefault="00E84418" w:rsidP="00F96DFA">
            <w:pPr>
              <w:pStyle w:val="ListParagraph"/>
              <w:numPr>
                <w:ilvl w:val="0"/>
                <w:numId w:val="5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Правилник за организацията и дейността на Общински консултативен съвет по въпросите за младежта към Община Търговище</w:t>
            </w:r>
            <w:r w:rsidR="00102D67" w:rsidRPr="00A21094">
              <w:rPr>
                <w:rFonts w:ascii="Times New Roman" w:eastAsia="Times New Roman" w:hAnsi="Times New Roman" w:cs="Times New Roman"/>
                <w:lang w:val="bg-BG" w:eastAsia="bg-BG"/>
              </w:rPr>
              <w:t>;</w:t>
            </w:r>
          </w:p>
          <w:p w14:paraId="394E4A14" w14:textId="388739B7" w:rsidR="00102D67" w:rsidRPr="00A21094" w:rsidRDefault="00102D67" w:rsidP="00F96DFA">
            <w:pPr>
              <w:pStyle w:val="ListParagraph"/>
              <w:numPr>
                <w:ilvl w:val="0"/>
                <w:numId w:val="5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Протоколи от заседания на Общинската комисия по безопасност на движението по пътищата</w:t>
            </w:r>
          </w:p>
          <w:p w14:paraId="52C39438" w14:textId="6D906734" w:rsidR="00000592" w:rsidRPr="00A21094" w:rsidRDefault="00A6645E" w:rsidP="00F96DF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bookmarkStart w:id="6" w:name="_Hlk199067511"/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Приложен е линк към </w:t>
            </w:r>
            <w:r w:rsidR="0014014B"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Интегрирана 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Система за управление на качеството и сигурността на информацията ISO 9001:2015 и ISO/IEC 27001:2017, Процедурния наръчник, Процедура П 4.2 Разбиране на потребностите и очакванията на заинтересованите страни, където са дефинирани заинтер</w:t>
            </w:r>
            <w:r w:rsidR="00F2037A" w:rsidRPr="00A21094">
              <w:rPr>
                <w:rFonts w:ascii="Times New Roman" w:eastAsia="Times New Roman" w:hAnsi="Times New Roman" w:cs="Times New Roman"/>
                <w:lang w:val="bg-BG" w:eastAsia="bg-BG"/>
              </w:rPr>
              <w:t>е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сованите страни</w:t>
            </w:r>
            <w:r w:rsidR="00270E7E" w:rsidRPr="00A21094">
              <w:rPr>
                <w:rFonts w:ascii="Times New Roman" w:hAnsi="Times New Roman" w:cs="Times New Roman"/>
              </w:rPr>
              <w:t xml:space="preserve"> </w:t>
            </w:r>
            <w:r w:rsidR="00270E7E" w:rsidRPr="00A21094">
              <w:rPr>
                <w:rFonts w:ascii="Times New Roman" w:hAnsi="Times New Roman" w:cs="Times New Roman"/>
                <w:lang w:val="bg-BG"/>
              </w:rPr>
              <w:t>(</w:t>
            </w:r>
            <w:r w:rsidR="00270E7E" w:rsidRPr="00A21094">
              <w:rPr>
                <w:rFonts w:ascii="Times New Roman" w:eastAsia="Times New Roman" w:hAnsi="Times New Roman" w:cs="Times New Roman"/>
                <w:lang w:val="bg-BG" w:eastAsia="bg-BG"/>
              </w:rPr>
              <w:t>фирми, държавни институции, потребители на услуги, граждански групи, представители на бизнеса; инвеститори; неправителствени организации; местни общности; граждански сдружения и др.)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="00270E7E" w:rsidRPr="00A21094">
              <w:rPr>
                <w:rFonts w:ascii="Times New Roman" w:eastAsia="Times New Roman" w:hAnsi="Times New Roman" w:cs="Times New Roman"/>
                <w:lang w:val="bg-BG" w:eastAsia="bg-BG"/>
              </w:rPr>
              <w:t>и включването им консултативния процес в общината.</w:t>
            </w:r>
          </w:p>
          <w:bookmarkEnd w:id="6"/>
          <w:p w14:paraId="454C5134" w14:textId="49358F73" w:rsidR="00F2037A" w:rsidRPr="00A21094" w:rsidRDefault="00270E7E" w:rsidP="00F96DF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Общинската администрация</w:t>
            </w:r>
            <w:r w:rsidR="00C05FBB"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има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="00AD018F" w:rsidRPr="00A21094">
              <w:rPr>
                <w:rFonts w:ascii="Times New Roman" w:eastAsia="Times New Roman" w:hAnsi="Times New Roman" w:cs="Times New Roman"/>
                <w:lang w:val="bg-BG" w:eastAsia="bg-BG"/>
              </w:rPr>
              <w:t>разписани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различни методи за консултации с всяка заинтересована страна като най- разпространените са: по телефон/имейл; индивидуални срещи; разпространение на брошури и 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 xml:space="preserve">бюлетини; публични обсъждания; </w:t>
            </w:r>
            <w:r w:rsidR="00102D67" w:rsidRPr="00A21094">
              <w:rPr>
                <w:rFonts w:ascii="Times New Roman" w:eastAsia="Times New Roman" w:hAnsi="Times New Roman" w:cs="Times New Roman"/>
                <w:lang w:val="bg-BG" w:eastAsia="bg-BG"/>
              </w:rPr>
              <w:t>м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едийни съобщения</w:t>
            </w:r>
            <w:r w:rsidR="00AD018F" w:rsidRPr="00A21094">
              <w:rPr>
                <w:rFonts w:ascii="Times New Roman" w:eastAsia="Times New Roman" w:hAnsi="Times New Roman" w:cs="Times New Roman"/>
                <w:lang w:val="bg-BG" w:eastAsia="bg-BG"/>
              </w:rPr>
              <w:t>, но не са приложени доказателства за реалното им прилагане.</w:t>
            </w:r>
          </w:p>
          <w:p w14:paraId="7CE87C37" w14:textId="3A3CE066" w:rsidR="002C6726" w:rsidRPr="00A21094" w:rsidRDefault="002C6726" w:rsidP="002C6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Самооценката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общината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от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Еталона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бенчмарк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) е 4. </w:t>
            </w:r>
          </w:p>
          <w:p w14:paraId="5E99F749" w14:textId="76FDFD7A" w:rsidR="00354E9A" w:rsidRPr="00A21094" w:rsidRDefault="00354E9A" w:rsidP="00F96DF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403" w:type="dxa"/>
            <w:shd w:val="clear" w:color="auto" w:fill="FFFFFF" w:themeFill="background1"/>
          </w:tcPr>
          <w:p w14:paraId="65F3B20B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B34069A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D759F9E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E27408E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C7ABB49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E8786B6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E981776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1F76968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42A326F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2B26C0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4775841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80F05C2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D553EDB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D6F4935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1EED272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9CF465B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4F31EA1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18283AE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326DFB6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88179F5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EAEADA0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42CD324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43F000C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6CC29D1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0963BF7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1479723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1C39516" w14:textId="77777777" w:rsidR="00F2037A" w:rsidRPr="00A21094" w:rsidRDefault="00F2037A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764A359" w14:textId="688B1652" w:rsidR="00455C14" w:rsidRPr="00A21094" w:rsidRDefault="00F2037A" w:rsidP="00F2037A">
            <w:pPr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bCs/>
                <w:lang w:val="bg-BG"/>
              </w:rPr>
              <w:lastRenderedPageBreak/>
              <w:t xml:space="preserve">     </w:t>
            </w:r>
          </w:p>
          <w:p w14:paraId="3CB6044E" w14:textId="77777777" w:rsidR="00455C14" w:rsidRPr="00A21094" w:rsidRDefault="00455C14" w:rsidP="00F2037A">
            <w:pPr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E825214" w14:textId="77777777" w:rsidR="00354E9A" w:rsidRPr="00A21094" w:rsidRDefault="00354E9A" w:rsidP="00F2037A">
            <w:pPr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3DF293A" w14:textId="77777777" w:rsidR="00354E9A" w:rsidRPr="00A21094" w:rsidRDefault="00354E9A" w:rsidP="00F2037A">
            <w:pPr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5905B5" w14:textId="4C797542" w:rsidR="002C6726" w:rsidRPr="00A21094" w:rsidRDefault="00455C14" w:rsidP="00455C14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</w:t>
            </w:r>
          </w:p>
          <w:p w14:paraId="53B08522" w14:textId="356B16DE" w:rsidR="00000592" w:rsidRPr="00A21094" w:rsidRDefault="00455C14" w:rsidP="00455C1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</w:t>
            </w:r>
            <w:r w:rsidR="00F2037A" w:rsidRPr="00A2109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000592" w:rsidRPr="00A21094" w14:paraId="11BEC5CB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5EB2F06F" w14:textId="77777777" w:rsidR="00000592" w:rsidRPr="00A21094" w:rsidRDefault="00000592" w:rsidP="00F96DF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000592" w:rsidRPr="00A21094" w14:paraId="39637B2F" w14:textId="77777777" w:rsidTr="00F96DFA">
        <w:tc>
          <w:tcPr>
            <w:tcW w:w="5671" w:type="dxa"/>
            <w:shd w:val="clear" w:color="auto" w:fill="FFFFFF" w:themeFill="background1"/>
          </w:tcPr>
          <w:p w14:paraId="5EB6ACB3" w14:textId="77777777" w:rsidR="00000592" w:rsidRPr="00A21094" w:rsidRDefault="00000592" w:rsidP="0000059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A21094">
              <w:rPr>
                <w:rFonts w:ascii="Times New Roman" w:eastAsia="Times New Roman" w:hAnsi="Times New Roman" w:cs="Times New Roman"/>
                <w:bCs/>
                <w:i/>
                <w:noProof/>
                <w:lang w:val="bg-BG" w:eastAsia="bg-BG"/>
              </w:rPr>
              <w:t xml:space="preserve"> </w:t>
            </w:r>
            <w:r w:rsidRPr="00A21094">
              <w:rPr>
                <w:rFonts w:ascii="Times New Roman" w:eastAsia="Calibri" w:hAnsi="Times New Roman" w:cs="Times New Roman"/>
                <w:b/>
                <w:bCs/>
                <w:i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7513" w:type="dxa"/>
            <w:shd w:val="clear" w:color="auto" w:fill="FFFFFF" w:themeFill="background1"/>
          </w:tcPr>
          <w:p w14:paraId="098A565C" w14:textId="2C8E0D01" w:rsidR="00882A8C" w:rsidRPr="00A21094" w:rsidRDefault="00F2037A" w:rsidP="00F96DF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Значимите за общината решения се вземат след </w:t>
            </w:r>
            <w:r w:rsidR="00882A8C" w:rsidRPr="00A21094">
              <w:rPr>
                <w:rFonts w:ascii="Times New Roman" w:eastAsia="Times New Roman" w:hAnsi="Times New Roman" w:cs="Times New Roman"/>
                <w:lang w:val="bg-BG" w:eastAsia="bg-BG"/>
              </w:rPr>
              <w:t>консултиране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със заинтересованите страни, чрез обществени обсъждания, анкети, консултации и др. </w:t>
            </w:r>
          </w:p>
          <w:p w14:paraId="2298ABEA" w14:textId="77777777" w:rsidR="00882A8C" w:rsidRPr="00A21094" w:rsidRDefault="00882A8C" w:rsidP="00F96DF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В</w:t>
            </w:r>
            <w:r w:rsidR="00F2037A"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зема се предвид волята на мнозинството, като се съблюдават законовите права на малцинството. Представени са доказателства 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:</w:t>
            </w:r>
            <w:r w:rsidR="00F2037A"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  <w:p w14:paraId="01B30970" w14:textId="5F2FEF64" w:rsidR="00882A8C" w:rsidRPr="00A21094" w:rsidRDefault="00882A8C" w:rsidP="00F96DFA">
            <w:pPr>
              <w:pStyle w:val="ListParagraph"/>
              <w:numPr>
                <w:ilvl w:val="0"/>
                <w:numId w:val="7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Покана за публично обсъждане на проекта на бюджета на Община Търговище за 2024 г., което ще се състои на 22.01.2024 г.;</w:t>
            </w:r>
          </w:p>
          <w:p w14:paraId="521B9A59" w14:textId="4CFFA75E" w:rsidR="00882A8C" w:rsidRPr="00A21094" w:rsidRDefault="00882A8C" w:rsidP="00F96DFA">
            <w:pPr>
              <w:pStyle w:val="ListParagraph"/>
              <w:numPr>
                <w:ilvl w:val="0"/>
                <w:numId w:val="7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Проект на план-сметка за чистота за 2024 г. и покана за обществено обсъждане;</w:t>
            </w:r>
          </w:p>
          <w:p w14:paraId="4A59B81E" w14:textId="1556AE79" w:rsidR="00882A8C" w:rsidRPr="00A21094" w:rsidRDefault="00882A8C" w:rsidP="00F96DFA">
            <w:pPr>
              <w:pStyle w:val="ListParagraph"/>
              <w:numPr>
                <w:ilvl w:val="0"/>
                <w:numId w:val="7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Наредба за провеждане на обществени консултации от Община Търговище;</w:t>
            </w:r>
          </w:p>
          <w:p w14:paraId="6F8E27C4" w14:textId="77777777" w:rsidR="00882A8C" w:rsidRPr="00A21094" w:rsidRDefault="00882A8C" w:rsidP="00F96DFA">
            <w:pPr>
              <w:pStyle w:val="ListParagraph"/>
              <w:numPr>
                <w:ilvl w:val="0"/>
                <w:numId w:val="7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Правилник за организацията и дейността на Общински съвет Търговище;</w:t>
            </w:r>
          </w:p>
          <w:p w14:paraId="58C2F2BD" w14:textId="279E6337" w:rsidR="00882A8C" w:rsidRPr="00A21094" w:rsidRDefault="00882A8C" w:rsidP="00F96DFA">
            <w:pPr>
              <w:pStyle w:val="ListParagraph"/>
              <w:numPr>
                <w:ilvl w:val="0"/>
                <w:numId w:val="7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Протоколи от заседания на Общински съвет Търговище;</w:t>
            </w:r>
          </w:p>
          <w:p w14:paraId="49E727CF" w14:textId="188AA986" w:rsidR="00882A8C" w:rsidRPr="00A21094" w:rsidRDefault="00E846DC" w:rsidP="00F96DFA">
            <w:pPr>
              <w:pStyle w:val="ListParagraph"/>
              <w:numPr>
                <w:ilvl w:val="0"/>
                <w:numId w:val="7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Протоколи от заседания </w:t>
            </w:r>
            <w:r w:rsidR="00882A8C" w:rsidRPr="00A21094">
              <w:rPr>
                <w:rFonts w:ascii="Times New Roman" w:eastAsia="Times New Roman" w:hAnsi="Times New Roman" w:cs="Times New Roman"/>
                <w:lang w:val="bg-BG" w:eastAsia="bg-BG"/>
              </w:rPr>
              <w:t>на постоянните комисии към Общински съвет Търговище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;</w:t>
            </w:r>
          </w:p>
          <w:p w14:paraId="1C1828E5" w14:textId="2713047C" w:rsidR="00882A8C" w:rsidRPr="00A21094" w:rsidRDefault="00882A8C" w:rsidP="00F96DFA">
            <w:pPr>
              <w:pStyle w:val="ListParagraph"/>
              <w:numPr>
                <w:ilvl w:val="0"/>
                <w:numId w:val="7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Процедура П 4.2 «Разбиране на потребностите и очакванията на заинтересованите страни</w:t>
            </w:r>
            <w:r w:rsidR="00E846DC" w:rsidRPr="00A21094">
              <w:rPr>
                <w:rFonts w:ascii="Times New Roman" w:eastAsia="Times New Roman" w:hAnsi="Times New Roman" w:cs="Times New Roman"/>
                <w:lang w:val="bg-BG" w:eastAsia="bg-BG"/>
              </w:rPr>
              <w:t>;</w:t>
            </w:r>
          </w:p>
          <w:p w14:paraId="2DF54D8A" w14:textId="77777777" w:rsidR="00000592" w:rsidRPr="00A21094" w:rsidRDefault="00882A8C" w:rsidP="00F96DFA">
            <w:pPr>
              <w:pStyle w:val="ListParagraph"/>
              <w:numPr>
                <w:ilvl w:val="0"/>
                <w:numId w:val="7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РД 4.2-01 „Списък на ключовите заинтересовани страни и техните очаквания“</w:t>
            </w:r>
          </w:p>
          <w:p w14:paraId="5991BEAF" w14:textId="2853ED53" w:rsidR="00E846DC" w:rsidRPr="00A21094" w:rsidRDefault="00AD018F" w:rsidP="00F96DF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Доказателственият</w:t>
            </w:r>
            <w:r w:rsidR="00E846DC"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материал се изразява в приложени линкове, без конкретно да са посочени примери</w:t>
            </w:r>
            <w:r w:rsidR="00455C14"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и коментари</w:t>
            </w: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прилагане на този индикат</w:t>
            </w:r>
            <w:r w:rsidR="00455C14" w:rsidRPr="00A21094">
              <w:rPr>
                <w:rFonts w:ascii="Times New Roman" w:eastAsia="Times New Roman" w:hAnsi="Times New Roman" w:cs="Times New Roman"/>
                <w:lang w:val="bg-BG" w:eastAsia="bg-BG"/>
              </w:rPr>
              <w:t>ор.</w:t>
            </w:r>
          </w:p>
          <w:p w14:paraId="591D9B02" w14:textId="6A943466" w:rsidR="00354E9A" w:rsidRPr="00A21094" w:rsidRDefault="00455C14" w:rsidP="00F96DF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lang w:val="bg-BG" w:eastAsia="bg-BG"/>
              </w:rPr>
              <w:t>Например приложени са протоколи от заседания на Общински съвет за приемане на изменения на наредби, но липсва пример за конкретно решение при което са взети в предвид предложения дадени по време на общественото обсъждане, с което са се съобразили общинските съветници.</w:t>
            </w:r>
            <w:r w:rsidR="00354E9A" w:rsidRPr="00A2109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  <w:p w14:paraId="52AB1B93" w14:textId="03F93180" w:rsidR="002C6726" w:rsidRPr="00A21094" w:rsidRDefault="002C6726" w:rsidP="002C6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lastRenderedPageBreak/>
              <w:t>Самооценката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общината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от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Еталона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A21094">
              <w:rPr>
                <w:rFonts w:ascii="Times New Roman" w:hAnsi="Times New Roman" w:cs="Times New Roman"/>
                <w:b/>
                <w:bCs/>
              </w:rPr>
              <w:t>бенчмарк</w:t>
            </w:r>
            <w:proofErr w:type="spellEnd"/>
            <w:r w:rsidRPr="00A21094">
              <w:rPr>
                <w:rFonts w:ascii="Times New Roman" w:hAnsi="Times New Roman" w:cs="Times New Roman"/>
                <w:b/>
                <w:bCs/>
              </w:rPr>
              <w:t xml:space="preserve">) е 4. </w:t>
            </w:r>
          </w:p>
          <w:p w14:paraId="210C3276" w14:textId="1E9ED751" w:rsidR="00455C14" w:rsidRPr="00A21094" w:rsidRDefault="00354E9A" w:rsidP="00F96DF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2109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Вярно и честно представени доказателства, имащи съществен, но не всеобхватен ефект.</w:t>
            </w:r>
          </w:p>
        </w:tc>
        <w:tc>
          <w:tcPr>
            <w:tcW w:w="1403" w:type="dxa"/>
            <w:shd w:val="clear" w:color="auto" w:fill="FFFFFF" w:themeFill="background1"/>
          </w:tcPr>
          <w:p w14:paraId="13255155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EDDD48C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BACE4C6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517449B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E5B606A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F9027DD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BED4709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9F43E5A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EB6DFD3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4BFA8E9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6256AEB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DBABF69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425D47A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0AB58CC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B9284DA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B6E2D99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A55216C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B8CFCF9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B56A741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6112DD1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77C27DE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37DAA66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6EE6CEB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E1EA765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7613401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C041CB4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D43F1EC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AD036A0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00F3AEA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388D703" w14:textId="77777777" w:rsidR="00455C14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A43447F" w14:textId="77777777" w:rsidR="002C6726" w:rsidRPr="00A21094" w:rsidRDefault="00455C14" w:rsidP="00455C14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</w:t>
            </w:r>
          </w:p>
          <w:p w14:paraId="6BF88DC4" w14:textId="09ECBE0A" w:rsidR="00000592" w:rsidRPr="00A21094" w:rsidRDefault="00455C14" w:rsidP="00455C1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ДА</w:t>
            </w:r>
          </w:p>
        </w:tc>
      </w:tr>
      <w:tr w:rsidR="00000592" w:rsidRPr="00A21094" w14:paraId="0732F126" w14:textId="77777777" w:rsidTr="00F96DFA">
        <w:tc>
          <w:tcPr>
            <w:tcW w:w="5671" w:type="dxa"/>
            <w:shd w:val="clear" w:color="auto" w:fill="E2EFD9" w:themeFill="accent6" w:themeFillTint="33"/>
          </w:tcPr>
          <w:p w14:paraId="387991F7" w14:textId="77777777" w:rsidR="00000592" w:rsidRPr="00A21094" w:rsidRDefault="00000592" w:rsidP="00000592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AE18D0B" w14:textId="77777777" w:rsidR="00000592" w:rsidRPr="00A21094" w:rsidRDefault="00000592" w:rsidP="00000592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1:</w:t>
            </w:r>
          </w:p>
          <w:p w14:paraId="29ECB072" w14:textId="77777777" w:rsidR="00000592" w:rsidRPr="00A21094" w:rsidRDefault="00000592" w:rsidP="0000059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16" w:type="dxa"/>
            <w:gridSpan w:val="2"/>
            <w:shd w:val="clear" w:color="auto" w:fill="E2EFD9" w:themeFill="accent6" w:themeFillTint="33"/>
          </w:tcPr>
          <w:p w14:paraId="7839C9E5" w14:textId="77777777" w:rsidR="00000592" w:rsidRPr="00A21094" w:rsidRDefault="00000592" w:rsidP="00000592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5C035724" w14:textId="3902724D" w:rsidR="00000592" w:rsidRPr="00A21094" w:rsidRDefault="00455C14" w:rsidP="0000059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A2109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БЕЗ РЕЗЕРВИ</w:t>
            </w:r>
          </w:p>
        </w:tc>
      </w:tr>
    </w:tbl>
    <w:p w14:paraId="4859F5F4" w14:textId="77777777" w:rsidR="008573D0" w:rsidRDefault="008573D0" w:rsidP="008573D0"/>
    <w:p w14:paraId="3E3D5F7E" w14:textId="77777777" w:rsidR="001F57D4" w:rsidRPr="001F57D4" w:rsidRDefault="001F57D4" w:rsidP="008573D0"/>
    <w:sectPr w:rsidR="001F57D4" w:rsidRPr="001F57D4" w:rsidSect="00E84529">
      <w:headerReference w:type="default" r:id="rId8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A3A36" w14:textId="77777777" w:rsidR="009956A6" w:rsidRDefault="009956A6" w:rsidP="001F57D4">
      <w:pPr>
        <w:spacing w:after="0" w:line="240" w:lineRule="auto"/>
      </w:pPr>
      <w:r>
        <w:separator/>
      </w:r>
    </w:p>
  </w:endnote>
  <w:endnote w:type="continuationSeparator" w:id="0">
    <w:p w14:paraId="2B1749C0" w14:textId="77777777" w:rsidR="009956A6" w:rsidRDefault="009956A6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97151" w14:textId="77777777" w:rsidR="009956A6" w:rsidRDefault="009956A6" w:rsidP="001F57D4">
      <w:pPr>
        <w:spacing w:after="0" w:line="240" w:lineRule="auto"/>
      </w:pPr>
      <w:r>
        <w:separator/>
      </w:r>
    </w:p>
  </w:footnote>
  <w:footnote w:type="continuationSeparator" w:id="0">
    <w:p w14:paraId="1D29DE7C" w14:textId="77777777" w:rsidR="009956A6" w:rsidRDefault="009956A6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D603F" w14:textId="77777777" w:rsidR="008573D0" w:rsidRPr="008573D0" w:rsidRDefault="008573D0" w:rsidP="008573D0">
    <w:pPr>
      <w:pStyle w:val="Header"/>
      <w:jc w:val="right"/>
      <w:rPr>
        <w:rFonts w:ascii="Times New Roman" w:hAnsi="Times New Roman" w:cs="Times New Roman"/>
        <w:b/>
      </w:rPr>
    </w:pPr>
    <w:r w:rsidRPr="008573D0">
      <w:rPr>
        <w:rFonts w:ascii="Times New Roman" w:hAnsi="Times New Roman" w:cs="Times New Roman"/>
        <w:b/>
      </w:rPr>
      <w:t>КОНТРОЛЕН ЛИСТ №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17DCD"/>
    <w:multiLevelType w:val="hybridMultilevel"/>
    <w:tmpl w:val="CE88BB08"/>
    <w:lvl w:ilvl="0" w:tplc="CF64B232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185E53"/>
    <w:multiLevelType w:val="hybridMultilevel"/>
    <w:tmpl w:val="3FBA53DC"/>
    <w:lvl w:ilvl="0" w:tplc="CF64B232">
      <w:start w:val="3"/>
      <w:numFmt w:val="bullet"/>
      <w:lvlText w:val="-"/>
      <w:lvlJc w:val="left"/>
      <w:pPr>
        <w:ind w:left="2508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2" w15:restartNumberingAfterBreak="0">
    <w:nsid w:val="18164B83"/>
    <w:multiLevelType w:val="hybridMultilevel"/>
    <w:tmpl w:val="2E306BF0"/>
    <w:lvl w:ilvl="0" w:tplc="393AEB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E614EA"/>
    <w:multiLevelType w:val="hybridMultilevel"/>
    <w:tmpl w:val="1F52FFFC"/>
    <w:lvl w:ilvl="0" w:tplc="CF64B23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A72042"/>
    <w:multiLevelType w:val="hybridMultilevel"/>
    <w:tmpl w:val="58AADFA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F01EF5"/>
    <w:multiLevelType w:val="hybridMultilevel"/>
    <w:tmpl w:val="AD7E66D4"/>
    <w:lvl w:ilvl="0" w:tplc="CF64B23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1A1812"/>
    <w:multiLevelType w:val="hybridMultilevel"/>
    <w:tmpl w:val="2BAA719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1E81F01"/>
    <w:multiLevelType w:val="hybridMultilevel"/>
    <w:tmpl w:val="82C8A51E"/>
    <w:lvl w:ilvl="0" w:tplc="CF64B232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D4C1532"/>
    <w:multiLevelType w:val="hybridMultilevel"/>
    <w:tmpl w:val="B2864E0C"/>
    <w:lvl w:ilvl="0" w:tplc="CF64B23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4367835">
    <w:abstractNumId w:val="0"/>
  </w:num>
  <w:num w:numId="2" w16cid:durableId="1283462180">
    <w:abstractNumId w:val="6"/>
  </w:num>
  <w:num w:numId="3" w16cid:durableId="1130317378">
    <w:abstractNumId w:val="1"/>
  </w:num>
  <w:num w:numId="4" w16cid:durableId="533664000">
    <w:abstractNumId w:val="7"/>
  </w:num>
  <w:num w:numId="5" w16cid:durableId="1920098086">
    <w:abstractNumId w:val="8"/>
  </w:num>
  <w:num w:numId="6" w16cid:durableId="421755174">
    <w:abstractNumId w:val="5"/>
  </w:num>
  <w:num w:numId="7" w16cid:durableId="620695436">
    <w:abstractNumId w:val="3"/>
  </w:num>
  <w:num w:numId="8" w16cid:durableId="1256669284">
    <w:abstractNumId w:val="4"/>
  </w:num>
  <w:num w:numId="9" w16cid:durableId="9639729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7D4"/>
    <w:rsid w:val="00000592"/>
    <w:rsid w:val="00005E87"/>
    <w:rsid w:val="00032CC9"/>
    <w:rsid w:val="000B5B81"/>
    <w:rsid w:val="000B7108"/>
    <w:rsid w:val="000D0042"/>
    <w:rsid w:val="000D2757"/>
    <w:rsid w:val="00102D67"/>
    <w:rsid w:val="0014014B"/>
    <w:rsid w:val="001D25E8"/>
    <w:rsid w:val="001F57D4"/>
    <w:rsid w:val="00205C3D"/>
    <w:rsid w:val="00246FD8"/>
    <w:rsid w:val="0024756F"/>
    <w:rsid w:val="00270E7E"/>
    <w:rsid w:val="002B771C"/>
    <w:rsid w:val="002C6726"/>
    <w:rsid w:val="002C7C30"/>
    <w:rsid w:val="002F6E09"/>
    <w:rsid w:val="003309FE"/>
    <w:rsid w:val="00354E9A"/>
    <w:rsid w:val="00360F24"/>
    <w:rsid w:val="003F6423"/>
    <w:rsid w:val="00455C14"/>
    <w:rsid w:val="004754E1"/>
    <w:rsid w:val="00481D28"/>
    <w:rsid w:val="00490C21"/>
    <w:rsid w:val="00491274"/>
    <w:rsid w:val="004959D4"/>
    <w:rsid w:val="004C62CE"/>
    <w:rsid w:val="00511744"/>
    <w:rsid w:val="0051794A"/>
    <w:rsid w:val="005852EB"/>
    <w:rsid w:val="005A3F7A"/>
    <w:rsid w:val="005E0C5B"/>
    <w:rsid w:val="005F7EA3"/>
    <w:rsid w:val="006336B5"/>
    <w:rsid w:val="006D58A2"/>
    <w:rsid w:val="006E21C3"/>
    <w:rsid w:val="00702FB5"/>
    <w:rsid w:val="007075EC"/>
    <w:rsid w:val="00747D31"/>
    <w:rsid w:val="00791638"/>
    <w:rsid w:val="007C68C8"/>
    <w:rsid w:val="007D6FAC"/>
    <w:rsid w:val="007F126D"/>
    <w:rsid w:val="008573D0"/>
    <w:rsid w:val="00880161"/>
    <w:rsid w:val="00882A8C"/>
    <w:rsid w:val="008B1BA5"/>
    <w:rsid w:val="008E162A"/>
    <w:rsid w:val="00962025"/>
    <w:rsid w:val="009956A6"/>
    <w:rsid w:val="009D524F"/>
    <w:rsid w:val="00A01CBD"/>
    <w:rsid w:val="00A10691"/>
    <w:rsid w:val="00A21094"/>
    <w:rsid w:val="00A4139A"/>
    <w:rsid w:val="00A4703F"/>
    <w:rsid w:val="00A47C9D"/>
    <w:rsid w:val="00A55FE1"/>
    <w:rsid w:val="00A6645E"/>
    <w:rsid w:val="00A915CA"/>
    <w:rsid w:val="00A91E92"/>
    <w:rsid w:val="00AD018F"/>
    <w:rsid w:val="00AF7076"/>
    <w:rsid w:val="00B01526"/>
    <w:rsid w:val="00B53965"/>
    <w:rsid w:val="00B71E19"/>
    <w:rsid w:val="00B767FC"/>
    <w:rsid w:val="00B81496"/>
    <w:rsid w:val="00B90789"/>
    <w:rsid w:val="00B91DCA"/>
    <w:rsid w:val="00B93195"/>
    <w:rsid w:val="00BA3B57"/>
    <w:rsid w:val="00C05FBB"/>
    <w:rsid w:val="00C21126"/>
    <w:rsid w:val="00C4552B"/>
    <w:rsid w:val="00C52897"/>
    <w:rsid w:val="00C86A4A"/>
    <w:rsid w:val="00D22EDE"/>
    <w:rsid w:val="00D41DB4"/>
    <w:rsid w:val="00D73DEF"/>
    <w:rsid w:val="00D834B4"/>
    <w:rsid w:val="00DA4FDE"/>
    <w:rsid w:val="00DC4689"/>
    <w:rsid w:val="00DD3CD4"/>
    <w:rsid w:val="00E34B2D"/>
    <w:rsid w:val="00E432CC"/>
    <w:rsid w:val="00E84418"/>
    <w:rsid w:val="00E84529"/>
    <w:rsid w:val="00E846DC"/>
    <w:rsid w:val="00ED3F73"/>
    <w:rsid w:val="00F106A6"/>
    <w:rsid w:val="00F2037A"/>
    <w:rsid w:val="00F96DFA"/>
    <w:rsid w:val="00FA0535"/>
    <w:rsid w:val="00FA7BFE"/>
    <w:rsid w:val="00FE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269C0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28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3C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28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C6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2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2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3D0"/>
  </w:style>
  <w:style w:type="paragraph" w:styleId="Footer">
    <w:name w:val="footer"/>
    <w:basedOn w:val="Normal"/>
    <w:link w:val="Foot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3D0"/>
  </w:style>
  <w:style w:type="character" w:customStyle="1" w:styleId="Heading1Char">
    <w:name w:val="Heading 1 Char"/>
    <w:basedOn w:val="DefaultParagraphFont"/>
    <w:link w:val="Heading1"/>
    <w:uiPriority w:val="9"/>
    <w:rsid w:val="00C528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289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C5289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D3CD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B93195"/>
    <w:rPr>
      <w:b/>
      <w:bCs/>
    </w:rPr>
  </w:style>
  <w:style w:type="character" w:styleId="Hyperlink">
    <w:name w:val="Hyperlink"/>
    <w:basedOn w:val="DefaultParagraphFont"/>
    <w:uiPriority w:val="99"/>
    <w:unhideWhenUsed/>
    <w:rsid w:val="00B907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078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07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argovishte.bg/wps/portal/municipality-targovishte/actual/PublichniDiskusi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7</Pages>
  <Words>2010</Words>
  <Characters>11462</Characters>
  <Application>Microsoft Office Word</Application>
  <DocSecurity>0</DocSecurity>
  <Lines>95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23</cp:revision>
  <dcterms:created xsi:type="dcterms:W3CDTF">2025-04-30T21:43:00Z</dcterms:created>
  <dcterms:modified xsi:type="dcterms:W3CDTF">2025-05-29T07:37:00Z</dcterms:modified>
</cp:coreProperties>
</file>